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wmf" ContentType="image/x-wmf"/>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ind w:right="142" w:firstLine="339"/>
        <w:rPr>
          <w:rFonts w:ascii="HGS創英角ﾎﾟｯﾌﾟ体" w:hAnsi="HGS創英角ﾎﾟｯﾌﾟ体" w:eastAsia="HGS創英角ﾎﾟｯﾌﾟ体" w:cs="Times New Roman"/>
          <w:sz w:val="32"/>
        </w:rPr>
      </w:pPr>
      <w:r>
        <mc:AlternateContent>
          <mc:Choice Requires="wps">
            <w:drawing>
              <wp:anchor behindDoc="0" distT="0" distB="0" distL="114300" distR="114300" simplePos="0" locked="0" layoutInCell="1" allowOverlap="1" relativeHeight="10">
                <wp:simplePos x="0" y="0"/>
                <wp:positionH relativeFrom="margin">
                  <wp:align>left</wp:align>
                </wp:positionH>
                <wp:positionV relativeFrom="paragraph">
                  <wp:posOffset>49530</wp:posOffset>
                </wp:positionV>
                <wp:extent cx="2235835" cy="711835"/>
                <wp:effectExtent l="0" t="0" r="0" b="0"/>
                <wp:wrapNone/>
                <wp:docPr id="1" name="テキスト ボックス 8"/>
                <a:graphic xmlns:a="http://schemas.openxmlformats.org/drawingml/2006/main">
                  <a:graphicData uri="http://schemas.microsoft.com/office/word/2010/wordprocessingShape">
                    <wps:wsp>
                      <wps:cNvSpPr/>
                      <wps:spPr>
                        <a:xfrm>
                          <a:off x="0" y="0"/>
                          <a:ext cx="2235240" cy="71136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Style24"/>
                              <w:rPr/>
                            </w:pPr>
                            <w:r>
                              <w:rPr>
                                <w:rFonts w:ascii="HG創英角ﾎﾟｯﾌﾟ体" w:hAnsi="HG創英角ﾎﾟｯﾌﾟ体" w:eastAsia="HG創英角ﾎﾟｯﾌﾟ体"/>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鏡 石 町</w:t>
                            </w:r>
                          </w:p>
                        </w:txbxContent>
                      </wps:txbx>
                      <wps:bodyPr>
                        <a:prstTxWarp prst="textNoShape"/>
                        <a:noAutofit/>
                      </wps:bodyPr>
                    </wps:wsp>
                  </a:graphicData>
                </a:graphic>
              </wp:anchor>
            </w:drawing>
          </mc:Choice>
          <mc:Fallback>
            <w:pict>
              <v:rect id="shape_0" ID="テキスト ボックス 8" stroked="f" style="position:absolute;margin-left:9pt;margin-top:3.9pt;width:175.95pt;height:55.95pt;mso-position-horizontal:left;mso-position-horizontal-relative:margin">
                <w10:wrap type="square"/>
                <v:fill o:detectmouseclick="t" on="false"/>
                <v:stroke color="#3465a4" weight="6480" joinstyle="round" endcap="flat"/>
                <v:textbox>
                  <w:txbxContent>
                    <w:p>
                      <w:pPr>
                        <w:pStyle w:val="Style24"/>
                        <w:rPr/>
                      </w:pPr>
                      <w:r>
                        <w:rPr>
                          <w:rFonts w:ascii="HG創英角ﾎﾟｯﾌﾟ体" w:hAnsi="HG創英角ﾎﾟｯﾌﾟ体" w:eastAsia="HG創英角ﾎﾟｯﾌﾟ体"/>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鏡 石 町</w:t>
                      </w:r>
                    </w:p>
                  </w:txbxContent>
                </v:textbox>
              </v:rect>
            </w:pict>
          </mc:Fallback>
        </mc:AlternateContent>
      </w:r>
      <w:r>
        <w:rPr>
          <w:rFonts w:ascii="HGS創英角ﾎﾟｯﾌﾟ体" w:hAnsi="HGS創英角ﾎﾟｯﾌﾟ体" w:cs="Times New Roman" w:eastAsia="HGS創英角ﾎﾟｯﾌﾟ体"/>
          <w:sz w:val="32"/>
        </w:rPr>
        <w:t>　　　</w:t>
      </w:r>
    </w:p>
    <w:p>
      <w:pPr>
        <w:pStyle w:val="Normal"/>
        <w:spacing w:lineRule="auto"/>
        <w:ind w:right="142" w:hanging="0"/>
        <w:rPr>
          <w:rFonts w:ascii="HG創英角ﾎﾟｯﾌﾟ体" w:hAnsi="HG創英角ﾎﾟｯﾌﾟ体" w:eastAsia="HG創英角ﾎﾟｯﾌﾟ体" w:cs="Times New Roman"/>
          <w:b/>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tx2">
                <w14:lumMod w14:val="40000"/>
                <w14:lumOff w14:val="60000"/>
              </w14:schemeClr>
            </w14:solidFill>
            <w14:prstDash w14:val="solid"/>
            <w14:round/>
          </w14:textOutline>
        </w:rPr>
      </w:pPr>
      <w:r>
        <w:rPr>
          <w:rFonts w:eastAsia="HG創英角ﾎﾟｯﾌﾟ体" w:cs="Times New Roman" w:ascii="HG創英角ﾎﾟｯﾌﾟ体" w:hAnsi="HG創英角ﾎﾟｯﾌﾟ体"/>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tx2">
                <w14:lumMod w14:val="40000"/>
                <w14:lumOff w14:val="60000"/>
              </w14:schemeClr>
            </w14:solidFill>
            <w14:prstDash w14:val="solid"/>
            <w14:round/>
          </w14:textOutline>
        </w:rPr>
      </w:r>
    </w:p>
    <w:p>
      <w:pPr>
        <w:pStyle w:val="Normal"/>
        <w:spacing w:lineRule="auto"/>
        <w:ind w:right="142" w:hanging="0"/>
        <w:rPr>
          <w:rFonts w:ascii="HG創英角ﾎﾟｯﾌﾟ体" w:hAnsi="HG創英角ﾎﾟｯﾌﾟ体" w:eastAsia="HG創英角ﾎﾟｯﾌﾟ体" w:cs="Times New Roman"/>
          <w:b/>
          <w:b/>
          <w:sz w:val="52"/>
        </w:rPr>
      </w:pPr>
      <w:r>
        <w:rPr>
          <w:rFonts w:ascii="HG創英角ﾎﾟｯﾌﾟ体" w:hAnsi="HG創英角ﾎﾟｯﾌﾟ体" w:cs="Times New Roman" w:eastAsia="HG創英角ﾎﾟｯﾌﾟ体"/>
          <w:b/>
          <w:color w:val="262626" w:themeColor="text1" w:themeTint="d9"/>
          <w:spacing w:val="5"/>
          <w:w w:val="59"/>
          <w:sz w:val="144"/>
          <w14:shadow w14:blurRad="0" w14:dist="38100" w14:dir="2700000" w14:sx="100000" w14:sy="100000" w14:kx="0" w14:ky="0" w14:algn="bl">
            <w14:schemeClr w14:val="accent5"/>
          </w14:shadow>
          <w14:textOutline w14:w="6731" w14:cap="flat" w14:cmpd="sng" w14:algn="ctr">
            <w14:solidFill>
              <w14:schemeClr w14:val="tx2">
                <w14:lumMod w14:val="40000"/>
                <w14:lumOff w14:val="60000"/>
              </w14:schemeClr>
            </w14:solidFill>
            <w14:prstDash w14:val="solid"/>
            <w14:round/>
          </w14:textOutline>
        </w:rPr>
        <w:t>フッ化物歯面塗</w:t>
      </w:r>
      <w:bookmarkStart w:id="0" w:name="_GoBack"/>
      <w:bookmarkEnd w:id="0"/>
      <w:r>
        <w:rPr>
          <w:rFonts w:ascii="HG創英角ﾎﾟｯﾌﾟ体" w:hAnsi="HG創英角ﾎﾟｯﾌﾟ体" w:cs="Times New Roman" w:eastAsia="HG創英角ﾎﾟｯﾌﾟ体"/>
          <w:b/>
          <w:color w:val="262626" w:themeColor="text1" w:themeTint="d9"/>
          <w:spacing w:val="5"/>
          <w:w w:val="59"/>
          <w:sz w:val="144"/>
          <w14:shadow w14:blurRad="0" w14:dist="38100" w14:dir="2700000" w14:sx="100000" w14:sy="100000" w14:kx="0" w14:ky="0" w14:algn="bl">
            <w14:schemeClr w14:val="accent5"/>
          </w14:shadow>
          <w14:textOutline w14:w="6731" w14:cap="flat" w14:cmpd="sng" w14:algn="ctr">
            <w14:solidFill>
              <w14:schemeClr w14:val="tx2">
                <w14:lumMod w14:val="40000"/>
                <w14:lumOff w14:val="60000"/>
              </w14:schemeClr>
            </w14:solidFill>
            <w14:prstDash w14:val="solid"/>
            <w14:round/>
          </w14:textOutline>
        </w:rPr>
        <w:t>布事業</w:t>
      </w:r>
      <w:r>
        <w:rPr>
          <w:rFonts w:ascii="HG創英角ﾎﾟｯﾌﾟ体" w:hAnsi="HG創英角ﾎﾟｯﾌﾟ体" w:cs="Times New Roman" w:eastAsia="HG創英角ﾎﾟｯﾌﾟ体"/>
          <w:b/>
          <w:color w:val="262626" w:themeColor="text1" w:themeTint="d9"/>
          <w:spacing w:val="5"/>
          <w:w w:val="5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のお知ら</w:t>
      </w:r>
      <w:r>
        <w:rPr>
          <w:rFonts w:ascii="HG創英角ﾎﾟｯﾌﾟ体" w:hAnsi="HG創英角ﾎﾟｯﾌﾟ体" w:cs="Times New Roman" w:eastAsia="HG創英角ﾎﾟｯﾌﾟ体"/>
          <w:b/>
          <w:color w:val="262626" w:themeColor="text1" w:themeTint="d9"/>
          <w:spacing w:val="-31"/>
          <w:w w:val="5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せ</w:t>
      </w:r>
    </w:p>
    <w:p>
      <w:pPr>
        <w:pStyle w:val="Normal"/>
        <w:spacing w:lineRule="auto"/>
        <w:ind w:right="142" w:hanging="0"/>
        <w:rPr>
          <w:rFonts w:ascii="HG丸ｺﾞｼｯｸM-PRO" w:hAnsi="HG丸ｺﾞｼｯｸM-PRO" w:eastAsia="HG丸ｺﾞｼｯｸM-PRO" w:cs="Arial Unicode MS"/>
          <w:sz w:val="22"/>
        </w:rPr>
      </w:pPr>
      <w:r>
        <w:rPr>
          <w:rFonts w:eastAsia="HG丸ｺﾞｼｯｸM-PRO" w:cs="Arial Unicode MS" w:ascii="HG丸ｺﾞｼｯｸM-PRO" w:hAnsi="HG丸ｺﾞｼｯｸM-PRO"/>
          <w:sz w:val="22"/>
        </w:rPr>
      </w:r>
    </w:p>
    <w:p>
      <w:pPr>
        <w:pStyle w:val="Normal"/>
        <w:spacing w:lineRule="auto"/>
        <w:ind w:right="142" w:hanging="0"/>
        <w:jc w:val="center"/>
        <w:rPr>
          <w:rFonts w:ascii="HG丸ｺﾞｼｯｸM-PRO" w:hAnsi="HG丸ｺﾞｼｯｸM-PRO" w:eastAsia="HG丸ｺﾞｼｯｸM-PRO" w:cs="Arial Unicode MS"/>
          <w:b/>
          <w:b/>
          <w:sz w:val="32"/>
        </w:rPr>
      </w:pPr>
      <w:r>
        <w:rPr>
          <w:rFonts w:ascii="HG丸ｺﾞｼｯｸM-PRO" w:hAnsi="HG丸ｺﾞｼｯｸM-PRO" w:cs="Arial Unicode MS" w:eastAsia="HG丸ｺﾞｼｯｸM-PRO"/>
          <w:b/>
          <w:sz w:val="32"/>
        </w:rPr>
        <w:t>鏡石町では、</w:t>
      </w:r>
      <w:r>
        <w:rPr>
          <w:rFonts w:ascii="HG丸ｺﾞｼｯｸM-PRO" w:hAnsi="HG丸ｺﾞｼｯｸM-PRO" w:cs="Arial Unicode MS" w:eastAsia="HG丸ｺﾞｼｯｸM-PRO"/>
          <w:b/>
          <w:sz w:val="32"/>
          <w:u w:val="wave"/>
        </w:rPr>
        <w:t>平成２９年５月１日より</w:t>
      </w:r>
      <w:r>
        <w:rPr>
          <w:rFonts w:ascii="HG丸ｺﾞｼｯｸM-PRO" w:hAnsi="HG丸ｺﾞｼｯｸM-PRO" w:cs="Arial Unicode MS" w:eastAsia="HG丸ｺﾞｼｯｸM-PRO"/>
          <w:b/>
          <w:sz w:val="32"/>
        </w:rPr>
        <w:t>、各歯科医院で受診する</w:t>
      </w:r>
    </w:p>
    <w:p>
      <w:pPr>
        <w:pStyle w:val="Normal"/>
        <w:spacing w:lineRule="auto"/>
        <w:ind w:right="142" w:hanging="0"/>
        <w:jc w:val="center"/>
        <w:rPr>
          <w:rFonts w:ascii="HG丸ｺﾞｼｯｸM-PRO" w:hAnsi="HG丸ｺﾞｼｯｸM-PRO" w:eastAsia="HG丸ｺﾞｼｯｸM-PRO" w:cs="Arial Unicode MS"/>
          <w:b/>
          <w:b/>
          <w:sz w:val="32"/>
        </w:rPr>
      </w:pPr>
      <w:r>
        <mc:AlternateContent>
          <mc:Choice Requires="wps">
            <w:drawing>
              <wp:anchor behindDoc="1" distT="0" distB="0" distL="114300" distR="114300" simplePos="0" locked="0" layoutInCell="1" allowOverlap="1" relativeHeight="3" wp14:anchorId="2E536F7B">
                <wp:simplePos x="0" y="0"/>
                <wp:positionH relativeFrom="page">
                  <wp:posOffset>5676900</wp:posOffset>
                </wp:positionH>
                <wp:positionV relativeFrom="paragraph">
                  <wp:posOffset>210820</wp:posOffset>
                </wp:positionV>
                <wp:extent cx="1645285" cy="1569085"/>
                <wp:effectExtent l="0" t="0" r="0" b="0"/>
                <wp:wrapNone/>
                <wp:docPr id="3" name="テキスト ボックス 6"/>
                <a:graphic xmlns:a="http://schemas.openxmlformats.org/drawingml/2006/main">
                  <a:graphicData uri="http://schemas.microsoft.com/office/word/2010/wordprocessingShape">
                    <wps:wsp>
                      <wps:cNvSpPr/>
                      <wps:spPr>
                        <a:xfrm>
                          <a:off x="0" y="0"/>
                          <a:ext cx="1644480" cy="1568520"/>
                        </a:xfrm>
                        <a:prstGeom prst="rect">
                          <a:avLst/>
                        </a:prstGeom>
                        <a:noFill/>
                        <a:ln>
                          <a:noFill/>
                        </a:ln>
                      </wps:spPr>
                      <wps:style>
                        <a:lnRef idx="0"/>
                        <a:fillRef idx="0"/>
                        <a:effectRef idx="0"/>
                        <a:fontRef idx="minor"/>
                      </wps:style>
                      <wps:txbx>
                        <w:txbxContent>
                          <w:p>
                            <w:pPr>
                              <w:pStyle w:val="Style24"/>
                              <w:rPr/>
                            </w:pPr>
                            <w:r>
                              <w:rPr/>
                              <w:drawing>
                                <wp:inline distT="0" distB="0" distL="0" distR="0">
                                  <wp:extent cx="1028700" cy="1028700"/>
                                  <wp:effectExtent l="0" t="0" r="0" b="0"/>
                                  <wp:docPr id="5" name="図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
                                          <pic:cNvPicPr>
                                            <a:picLocks noChangeAspect="1" noChangeArrowheads="1"/>
                                          </pic:cNvPicPr>
                                        </pic:nvPicPr>
                                        <pic:blipFill>
                                          <a:blip r:embed="rId2"/>
                                          <a:stretch>
                                            <a:fillRect/>
                                          </a:stretch>
                                        </pic:blipFill>
                                        <pic:spPr bwMode="auto">
                                          <a:xfrm>
                                            <a:off x="0" y="0"/>
                                            <a:ext cx="1028700" cy="102870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テキスト ボックス 6" stroked="f" style="position:absolute;margin-left:447pt;margin-top:16.6pt;width:129.45pt;height:123.45pt;mso-position-horizontal-relative:page" wp14:anchorId="2E536F7B">
                <w10:wrap type="none"/>
                <v:fill o:detectmouseclick="t" on="false"/>
                <v:stroke color="#3465a4" joinstyle="round" endcap="flat"/>
                <v:textbox>
                  <w:txbxContent>
                    <w:p>
                      <w:pPr>
                        <w:pStyle w:val="Style24"/>
                        <w:rPr/>
                      </w:pPr>
                      <w:r>
                        <w:rPr/>
                        <w:drawing>
                          <wp:inline distT="0" distB="0" distL="0" distR="0">
                            <wp:extent cx="1028700" cy="1028700"/>
                            <wp:effectExtent l="0" t="0" r="0" b="0"/>
                            <wp:docPr id="6" name="図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
                                    <pic:cNvPicPr>
                                      <a:picLocks noChangeAspect="1" noChangeArrowheads="1"/>
                                    </pic:cNvPicPr>
                                  </pic:nvPicPr>
                                  <pic:blipFill>
                                    <a:blip r:embed="rId2"/>
                                    <a:stretch>
                                      <a:fillRect/>
                                    </a:stretch>
                                  </pic:blipFill>
                                  <pic:spPr bwMode="auto">
                                    <a:xfrm>
                                      <a:off x="0" y="0"/>
                                      <a:ext cx="1028700" cy="1028700"/>
                                    </a:xfrm>
                                    <a:prstGeom prst="rect">
                                      <a:avLst/>
                                    </a:prstGeom>
                                  </pic:spPr>
                                </pic:pic>
                              </a:graphicData>
                            </a:graphic>
                          </wp:inline>
                        </w:drawing>
                      </w:r>
                    </w:p>
                  </w:txbxContent>
                </v:textbox>
              </v:rect>
            </w:pict>
          </mc:Fallback>
        </mc:AlternateContent>
      </w:r>
      <w:r>
        <w:rPr>
          <w:rFonts w:ascii="HG丸ｺﾞｼｯｸM-PRO" w:hAnsi="HG丸ｺﾞｼｯｸM-PRO" w:cs="Arial Unicode MS" w:eastAsia="HG丸ｺﾞｼｯｸM-PRO"/>
          <w:b/>
          <w:sz w:val="32"/>
        </w:rPr>
        <w:t>フッ化物歯面塗布費用の助成を開始いたします。</w:t>
      </w:r>
    </w:p>
    <w:p>
      <w:pPr>
        <w:pStyle w:val="Normal"/>
        <w:spacing w:lineRule="auto"/>
        <w:ind w:right="142" w:hanging="0"/>
        <w:jc w:val="center"/>
        <w:rPr>
          <w:rFonts w:ascii="HG丸ｺﾞｼｯｸM-PRO" w:hAnsi="HG丸ｺﾞｼｯｸM-PRO" w:eastAsia="HG丸ｺﾞｼｯｸM-PRO" w:cs="Arial Unicode MS"/>
          <w:b/>
          <w:b/>
          <w:sz w:val="18"/>
        </w:rPr>
      </w:pPr>
      <w:r>
        <w:rPr>
          <w:rFonts w:eastAsia="HG丸ｺﾞｼｯｸM-PRO" w:cs="Arial Unicode MS" w:ascii="HG丸ｺﾞｼｯｸM-PRO" w:hAnsi="HG丸ｺﾞｼｯｸM-PRO"/>
          <w:b/>
          <w:sz w:val="18"/>
        </w:rPr>
      </w:r>
    </w:p>
    <w:p>
      <w:pPr>
        <w:pStyle w:val="Normal"/>
        <w:spacing w:lineRule="auto"/>
        <w:ind w:right="142" w:hanging="0"/>
        <w:jc w:val="center"/>
        <w:rPr>
          <w:rFonts w:ascii="HG丸ｺﾞｼｯｸM-PRO" w:hAnsi="HG丸ｺﾞｼｯｸM-PRO" w:eastAsia="HG丸ｺﾞｼｯｸM-PRO" w:cs="Arial Unicode MS"/>
          <w:b/>
          <w:b/>
          <w:sz w:val="18"/>
        </w:rPr>
      </w:pPr>
      <w:r>
        <w:rPr>
          <w:rFonts w:eastAsia="HG丸ｺﾞｼｯｸM-PRO" w:cs="Arial Unicode MS" w:ascii="HG丸ｺﾞｼｯｸM-PRO" w:hAnsi="HG丸ｺﾞｼｯｸM-PRO"/>
          <w:b/>
          <w:sz w:val="18"/>
        </w:rPr>
      </w:r>
    </w:p>
    <w:p>
      <w:pPr>
        <w:pStyle w:val="Normal"/>
        <w:snapToGrid w:val="false"/>
        <w:spacing w:lineRule="atLeast" w:line="80" w:before="0" w:after="0"/>
        <w:ind w:right="-114" w:firstLine="896"/>
        <w:contextualSpacing/>
        <w:jc w:val="left"/>
        <w:rPr>
          <w:rFonts w:ascii="HG丸ｺﾞｼｯｸM-PRO" w:hAnsi="HG丸ｺﾞｼｯｸM-PRO" w:eastAsia="HG丸ｺﾞｼｯｸM-PRO" w:cs="Arial Unicode MS"/>
          <w:sz w:val="28"/>
        </w:rPr>
      </w:pPr>
      <w:r>
        <w:rPr>
          <w:rFonts w:ascii="HG丸ｺﾞｼｯｸM-PRO" w:hAnsi="HG丸ｺﾞｼｯｸM-PRO" w:cs="Arial Unicode MS" w:eastAsia="HG丸ｺﾞｼｯｸM-PRO"/>
          <w:sz w:val="28"/>
        </w:rPr>
        <w:t>フッ化物歯面塗布とは、歯科医師や歯科衛生士が</w:t>
      </w:r>
    </w:p>
    <w:p>
      <w:pPr>
        <w:pStyle w:val="Normal"/>
        <w:snapToGrid w:val="false"/>
        <w:spacing w:lineRule="atLeast" w:line="80" w:before="0" w:after="0"/>
        <w:ind w:right="-114" w:firstLine="2389"/>
        <w:contextualSpacing/>
        <w:jc w:val="left"/>
        <w:rPr>
          <w:rFonts w:ascii="HG丸ｺﾞｼｯｸM-PRO" w:hAnsi="HG丸ｺﾞｼｯｸM-PRO" w:eastAsia="HG丸ｺﾞｼｯｸM-PRO" w:cs="Arial Unicode MS"/>
          <w:sz w:val="28"/>
        </w:rPr>
      </w:pPr>
      <w:r>
        <w:rPr>
          <w:rFonts w:ascii="HG丸ｺﾞｼｯｸM-PRO" w:hAnsi="HG丸ｺﾞｼｯｸM-PRO" w:cs="Arial Unicode MS" w:eastAsia="HG丸ｺﾞｼｯｸM-PRO"/>
          <w:sz w:val="28"/>
        </w:rPr>
        <w:t>高い濃度のフッ素を歯の表面に塗り、</w:t>
      </w:r>
    </w:p>
    <w:p>
      <w:pPr>
        <w:pStyle w:val="Normal"/>
        <w:snapToGrid w:val="false"/>
        <w:spacing w:lineRule="atLeast" w:line="80" w:before="0" w:after="0"/>
        <w:ind w:right="-114" w:firstLine="1493"/>
        <w:contextualSpacing/>
        <w:jc w:val="left"/>
        <w:rPr>
          <w:rFonts w:ascii="HG丸ｺﾞｼｯｸM-PRO" w:hAnsi="HG丸ｺﾞｼｯｸM-PRO" w:eastAsia="HG丸ｺﾞｼｯｸM-PRO" w:cs="Arial Unicode MS"/>
          <w:sz w:val="28"/>
        </w:rPr>
      </w:pPr>
      <w:r>
        <w:rPr>
          <w:rFonts w:ascii="HG丸ｺﾞｼｯｸM-PRO" w:hAnsi="HG丸ｺﾞｼｯｸM-PRO" w:cs="Arial Unicode MS" w:eastAsia="HG丸ｺﾞｼｯｸM-PRO"/>
          <w:sz w:val="28"/>
        </w:rPr>
        <w:t>歯質の強化</w:t>
      </w:r>
      <w:r>
        <w:rPr>
          <w:rFonts w:ascii="HG丸ｺﾞｼｯｸM-PRO" w:hAnsi="HG丸ｺﾞｼｯｸM-PRO" w:cs="ＭＳ 明朝" w:eastAsia="HG丸ｺﾞｼｯｸM-PRO"/>
          <w:sz w:val="28"/>
        </w:rPr>
        <w:t>・</w:t>
      </w:r>
      <w:r>
        <w:rPr>
          <w:rFonts w:ascii="HG丸ｺﾞｼｯｸM-PRO" w:hAnsi="HG丸ｺﾞｼｯｸM-PRO" w:cs="Arial Unicode MS" w:eastAsia="HG丸ｺﾞｼｯｸM-PRO"/>
          <w:sz w:val="28"/>
        </w:rPr>
        <w:t>むし歯の予防を図る方法です。</w:t>
      </w:r>
    </w:p>
    <w:p>
      <w:pPr>
        <w:pStyle w:val="Normal"/>
        <w:snapToGrid w:val="false"/>
        <w:spacing w:lineRule="atLeast" w:line="80" w:before="0" w:after="0"/>
        <w:ind w:right="-114" w:firstLine="896"/>
        <w:contextualSpacing/>
        <w:jc w:val="left"/>
        <w:rPr>
          <w:rFonts w:ascii="HG丸ｺﾞｼｯｸM-PRO" w:hAnsi="HG丸ｺﾞｼｯｸM-PRO" w:eastAsia="HG丸ｺﾞｼｯｸM-PRO" w:cs="Arial Unicode MS"/>
          <w:sz w:val="28"/>
        </w:rPr>
      </w:pPr>
      <w:r>
        <w:rPr>
          <w:rFonts w:ascii="HG丸ｺﾞｼｯｸM-PRO" w:hAnsi="HG丸ｺﾞｼｯｸM-PRO" w:cs="Arial Unicode MS" w:eastAsia="HG丸ｺﾞｼｯｸM-PRO"/>
          <w:sz w:val="28"/>
        </w:rPr>
        <w:t>ぜひこの機会にフッ化物歯面塗布を受けてむし歯を予防しましょう！</w:t>
      </w:r>
    </w:p>
    <w:p>
      <w:pPr>
        <w:pStyle w:val="Normal"/>
        <w:snapToGrid w:val="false"/>
        <w:spacing w:lineRule="atLeast" w:line="80" w:before="0" w:after="0"/>
        <w:ind w:right="-114" w:firstLine="259"/>
        <w:contextualSpacing/>
        <w:jc w:val="center"/>
        <w:rPr>
          <w:rFonts w:ascii="HG丸ｺﾞｼｯｸM-PRO" w:hAnsi="HG丸ｺﾞｼｯｸM-PRO" w:eastAsia="HG丸ｺﾞｼｯｸM-PRO" w:cs="Arial Unicode MS"/>
          <w:sz w:val="24"/>
        </w:rPr>
      </w:pPr>
      <w:r>
        <w:rPr>
          <w:rFonts w:eastAsia="HG丸ｺﾞｼｯｸM-PRO" w:cs="Arial Unicode MS" w:ascii="HG丸ｺﾞｼｯｸM-PRO" w:hAnsi="HG丸ｺﾞｼｯｸM-PRO"/>
          <w:sz w:val="24"/>
        </w:rPr>
      </w:r>
    </w:p>
    <w:p>
      <w:pPr>
        <w:pStyle w:val="Normal"/>
        <w:snapToGrid w:val="false"/>
        <w:spacing w:lineRule="atLeast" w:line="240" w:before="0" w:after="0"/>
        <w:ind w:right="-114" w:firstLine="259"/>
        <w:contextualSpacing/>
        <w:jc w:val="left"/>
        <w:rPr>
          <w:rFonts w:ascii="HGSｺﾞｼｯｸM" w:hAnsi="HGSｺﾞｼｯｸM" w:eastAsia="HGSｺﾞｼｯｸM" w:cs="Arial Unicode MS"/>
          <w:sz w:val="24"/>
        </w:rPr>
      </w:pPr>
      <w:r>
        <w:rPr>
          <w:rFonts w:eastAsia="HGSｺﾞｼｯｸM" w:cs="Arial Unicode MS" w:ascii="HGSｺﾞｼｯｸM" w:hAnsi="HGSｺﾞｼｯｸM"/>
          <w:sz w:val="24"/>
        </w:rPr>
        <mc:AlternateContent>
          <mc:Choice Requires="wps">
            <w:drawing>
              <wp:anchor behindDoc="0" distT="0" distB="0" distL="114300" distR="114300" simplePos="0" locked="0" layoutInCell="1" allowOverlap="1" relativeHeight="5" wp14:anchorId="4F062F8B">
                <wp:simplePos x="0" y="0"/>
                <wp:positionH relativeFrom="column">
                  <wp:posOffset>303530</wp:posOffset>
                </wp:positionH>
                <wp:positionV relativeFrom="paragraph">
                  <wp:posOffset>111760</wp:posOffset>
                </wp:positionV>
                <wp:extent cx="6896735" cy="3556635"/>
                <wp:effectExtent l="0" t="0" r="57150" b="25400"/>
                <wp:wrapNone/>
                <wp:docPr id="7" name="メモ 14"/>
                <a:graphic xmlns:a="http://schemas.openxmlformats.org/drawingml/2006/main">
                  <a:graphicData uri="http://schemas.microsoft.com/office/word/2010/wordprocessingShape">
                    <wps:wsp>
                      <wps:cNvSpPr/>
                      <wps:spPr>
                        <a:xfrm>
                          <a:off x="0" y="0"/>
                          <a:ext cx="6896160" cy="3556080"/>
                        </a:xfrm>
                        <a:prstGeom prst="foldedCorner">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65" coordsize="21600,21600" o:spt="65" adj="3600" path="m,l21600,l21600@4l@2,21600l,21600xnsem@2,21600l@3@5l21600@4xnsem@2,21600l@3@5l21600@4l@2,21600l,21600l,l21600,l21600@4nfe">
                <v:stroke joinstyle="miter"/>
                <v:formulas>
                  <v:f eqn="val #0"/>
                  <v:f eqn="prod @0 1 5"/>
                  <v:f eqn="sum width 0 @0"/>
                  <v:f eqn="sum @2 @1 0"/>
                  <v:f eqn="sum height 0 @0"/>
                  <v:f eqn="sum @4 @1 0"/>
                </v:formulas>
                <v:path gradientshapeok="t" o:connecttype="rect" textboxrect="0,0,21600,@4"/>
                <v:handles>
                  <v:h position="@2,21600"/>
                </v:handles>
              </v:shapetype>
              <v:shape id="shape_0" ID="メモ 14" stroked="t" style="position:absolute;margin-left:23.9pt;margin-top:8.8pt;width:542.95pt;height:279.95pt" wp14:anchorId="4F062F8B" type="shapetype_65">
                <w10:wrap type="none"/>
                <v:fill o:detectmouseclick="t" on="false"/>
                <v:stroke color="black" weight="12600" joinstyle="miter" endcap="flat"/>
              </v:shape>
            </w:pict>
          </mc:Fallback>
        </mc:AlternateContent>
      </w:r>
    </w:p>
    <w:p>
      <w:pPr>
        <w:pStyle w:val="Normal"/>
        <w:snapToGrid w:val="false"/>
        <w:spacing w:lineRule="atLeast" w:line="60" w:before="0" w:after="0"/>
        <w:ind w:right="-114" w:firstLine="677"/>
        <w:contextualSpacing/>
        <w:rPr>
          <w:rFonts w:ascii="HG丸ｺﾞｼｯｸM-PRO" w:hAnsi="HG丸ｺﾞｼｯｸM-PRO" w:eastAsia="HG丸ｺﾞｼｯｸM-PRO" w:cs="Arial Unicode MS"/>
          <w:sz w:val="32"/>
        </w:rPr>
      </w:pPr>
      <w:r>
        <w:rPr>
          <w:rFonts w:ascii="HG丸ｺﾞｼｯｸM-PRO" w:hAnsi="HG丸ｺﾞｼｯｸM-PRO" w:cs="Arial Unicode MS" w:eastAsia="HG丸ｺﾞｼｯｸM-PRO"/>
          <w:sz w:val="32"/>
        </w:rPr>
        <w:t xml:space="preserve">１ </w:t>
      </w:r>
      <w:r>
        <w:rPr>
          <w:rFonts w:ascii="HG丸ｺﾞｼｯｸM-PRO" w:hAnsi="HG丸ｺﾞｼｯｸM-PRO" w:cs="Arial Unicode MS" w:eastAsia="HG丸ｺﾞｼｯｸM-PRO"/>
          <w:spacing w:val="184"/>
          <w:sz w:val="32"/>
        </w:rPr>
        <w:t>対象</w:t>
      </w:r>
      <w:r>
        <w:rPr>
          <w:rFonts w:ascii="HG丸ｺﾞｼｯｸM-PRO" w:hAnsi="HG丸ｺﾞｼｯｸM-PRO" w:cs="Arial Unicode MS" w:eastAsia="HG丸ｺﾞｼｯｸM-PRO"/>
          <w:sz w:val="32"/>
        </w:rPr>
        <w:t>者</w:t>
      </w:r>
      <w:r>
        <w:rPr>
          <w:rFonts w:ascii="HG丸ｺﾞｼｯｸM-PRO" w:hAnsi="HG丸ｺﾞｼｯｸM-PRO" w:cs="Arial Unicode MS" w:eastAsia="HG丸ｺﾞｼｯｸM-PRO"/>
          <w:sz w:val="32"/>
        </w:rPr>
        <w:t>　　鏡石町に住所がある満１歳～就学前のお子さん</w:t>
      </w:r>
    </w:p>
    <w:p>
      <w:pPr>
        <w:pStyle w:val="Normal"/>
        <w:snapToGrid w:val="false"/>
        <w:spacing w:lineRule="atLeast" w:line="60" w:before="0" w:after="0"/>
        <w:ind w:right="-114" w:firstLine="6984"/>
        <w:contextualSpacing/>
        <w:jc w:val="left"/>
        <w:rPr>
          <w:rFonts w:ascii="HG丸ｺﾞｼｯｸM-PRO" w:hAnsi="HG丸ｺﾞｼｯｸM-PRO" w:eastAsia="HG丸ｺﾞｼｯｸM-PRO" w:cs="Arial Unicode MS"/>
          <w:sz w:val="24"/>
        </w:rPr>
      </w:pPr>
      <w:r>
        <w:rPr>
          <w:rFonts w:ascii="HG丸ｺﾞｼｯｸM-PRO" w:hAnsi="HG丸ｺﾞｼｯｸM-PRO" w:cs="Arial Unicode MS" w:eastAsia="HG丸ｺﾞｼｯｸM-PRO"/>
          <w:sz w:val="24"/>
        </w:rPr>
        <w:t xml:space="preserve">※ </w:t>
      </w:r>
      <w:r>
        <w:rPr>
          <w:rFonts w:ascii="HG丸ｺﾞｼｯｸM-PRO" w:hAnsi="HG丸ｺﾞｼｯｸM-PRO" w:cs="Arial Unicode MS" w:eastAsia="HG丸ｺﾞｼｯｸM-PRO"/>
          <w:sz w:val="24"/>
        </w:rPr>
        <w:t>小学校入学前の３月末まで</w:t>
      </w:r>
    </w:p>
    <w:p>
      <w:pPr>
        <w:pStyle w:val="Normal"/>
        <w:snapToGrid w:val="false"/>
        <w:spacing w:lineRule="atLeast" w:line="60" w:before="0" w:after="0"/>
        <w:ind w:right="-114" w:firstLine="7631"/>
        <w:contextualSpacing/>
        <w:jc w:val="left"/>
        <w:rPr>
          <w:rFonts w:ascii="HG丸ｺﾞｼｯｸM-PRO" w:hAnsi="HG丸ｺﾞｼｯｸM-PRO" w:eastAsia="HG丸ｺﾞｼｯｸM-PRO" w:cs="Arial Unicode MS"/>
          <w:sz w:val="24"/>
        </w:rPr>
      </w:pPr>
      <w:r>
        <w:rPr>
          <w:rFonts w:eastAsia="HG丸ｺﾞｼｯｸM-PRO" w:cs="Arial Unicode MS" w:ascii="HG丸ｺﾞｼｯｸM-PRO" w:hAnsi="HG丸ｺﾞｼｯｸM-PRO"/>
          <w:sz w:val="24"/>
        </w:rPr>
      </w:r>
    </w:p>
    <w:p>
      <w:pPr>
        <w:pStyle w:val="Normal"/>
        <w:snapToGrid w:val="false"/>
        <w:spacing w:lineRule="atLeast" w:line="240" w:before="0" w:after="0"/>
        <w:ind w:right="-114" w:firstLine="677"/>
        <w:contextualSpacing/>
        <w:jc w:val="left"/>
        <w:rPr>
          <w:rFonts w:ascii="HG丸ｺﾞｼｯｸM-PRO" w:hAnsi="HG丸ｺﾞｼｯｸM-PRO" w:eastAsia="HG丸ｺﾞｼｯｸM-PRO" w:cs="Arial Unicode MS"/>
          <w:sz w:val="32"/>
        </w:rPr>
      </w:pPr>
      <w:r>
        <w:rPr>
          <w:rFonts w:ascii="HG丸ｺﾞｼｯｸM-PRO" w:hAnsi="HG丸ｺﾞｼｯｸM-PRO" w:cs="Arial Unicode MS" w:eastAsia="HG丸ｺﾞｼｯｸM-PRO"/>
          <w:sz w:val="32"/>
        </w:rPr>
        <w:t xml:space="preserve">２ </w:t>
      </w:r>
      <w:r>
        <w:rPr>
          <w:rFonts w:ascii="HG丸ｺﾞｼｯｸM-PRO" w:hAnsi="HG丸ｺﾞｼｯｸM-PRO" w:cs="Arial Unicode MS" w:eastAsia="HG丸ｺﾞｼｯｸM-PRO"/>
          <w:spacing w:val="69"/>
          <w:sz w:val="32"/>
        </w:rPr>
        <w:t>受診間</w:t>
      </w:r>
      <w:r>
        <w:rPr>
          <w:rFonts w:ascii="HG丸ｺﾞｼｯｸM-PRO" w:hAnsi="HG丸ｺﾞｼｯｸM-PRO" w:cs="Arial Unicode MS" w:eastAsia="HG丸ｺﾞｼｯｸM-PRO"/>
          <w:spacing w:val="1"/>
          <w:sz w:val="32"/>
        </w:rPr>
        <w:t>隔</w:t>
      </w:r>
      <w:r>
        <w:rPr>
          <w:rFonts w:ascii="HG丸ｺﾞｼｯｸM-PRO" w:hAnsi="HG丸ｺﾞｼｯｸM-PRO" w:cs="Arial Unicode MS" w:eastAsia="HG丸ｺﾞｼｯｸM-PRO"/>
          <w:sz w:val="32"/>
        </w:rPr>
        <w:t>　　目安：６か月間隔</w:t>
      </w:r>
    </w:p>
    <w:p>
      <w:pPr>
        <w:pStyle w:val="Normal"/>
        <w:snapToGrid w:val="false"/>
        <w:spacing w:lineRule="atLeast" w:line="240" w:before="0" w:after="0"/>
        <w:ind w:right="-114" w:firstLine="3556"/>
        <w:contextualSpacing/>
        <w:jc w:val="left"/>
        <w:rPr>
          <w:rFonts w:ascii="HG丸ｺﾞｼｯｸM-PRO" w:hAnsi="HG丸ｺﾞｼｯｸM-PRO" w:eastAsia="HG丸ｺﾞｼｯｸM-PRO" w:cs="Arial Unicode MS"/>
          <w:sz w:val="28"/>
        </w:rPr>
      </w:pPr>
      <w:r>
        <w:rPr>
          <w:rFonts w:ascii="HG丸ｺﾞｼｯｸM-PRO" w:hAnsi="HG丸ｺﾞｼｯｸM-PRO" w:cs="Arial Unicode MS" w:eastAsia="HG丸ｺﾞｼｯｸM-PRO"/>
          <w:sz w:val="32"/>
        </w:rPr>
        <w:t>助成の対象となるのは</w:t>
      </w:r>
      <w:r>
        <w:rPr>
          <w:rFonts w:ascii="HG丸ｺﾞｼｯｸM-PRO" w:hAnsi="HG丸ｺﾞｼｯｸM-PRO" w:cs="Arial Unicode MS" w:eastAsia="HG丸ｺﾞｼｯｸM-PRO"/>
          <w:b/>
          <w:sz w:val="32"/>
          <w:u w:val="wave"/>
        </w:rPr>
        <w:t>年２回まで</w:t>
      </w:r>
      <w:r>
        <w:rPr>
          <w:rFonts w:ascii="HG丸ｺﾞｼｯｸM-PRO" w:hAnsi="HG丸ｺﾞｼｯｸM-PRO" w:cs="Arial Unicode MS" w:eastAsia="HG丸ｺﾞｼｯｸM-PRO"/>
          <w:sz w:val="32"/>
        </w:rPr>
        <w:t>です。</w:t>
      </w:r>
    </w:p>
    <w:p>
      <w:pPr>
        <w:pStyle w:val="Normal"/>
        <w:snapToGrid w:val="false"/>
        <w:spacing w:lineRule="atLeast" w:line="240" w:before="0" w:after="0"/>
        <w:ind w:right="-114" w:firstLine="677"/>
        <w:contextualSpacing/>
        <w:jc w:val="left"/>
        <w:rPr>
          <w:rFonts w:ascii="HG丸ｺﾞｼｯｸM-PRO" w:hAnsi="HG丸ｺﾞｼｯｸM-PRO" w:eastAsia="HG丸ｺﾞｼｯｸM-PRO" w:cs="Arial Unicode MS"/>
          <w:sz w:val="32"/>
        </w:rPr>
      </w:pPr>
      <w:r>
        <w:rPr>
          <w:rFonts w:eastAsia="HG丸ｺﾞｼｯｸM-PRO" w:cs="Arial Unicode MS" w:ascii="HG丸ｺﾞｼｯｸM-PRO" w:hAnsi="HG丸ｺﾞｼｯｸM-PRO"/>
          <w:sz w:val="32"/>
        </w:rPr>
      </w:r>
    </w:p>
    <w:p>
      <w:pPr>
        <w:pStyle w:val="Normal"/>
        <w:snapToGrid w:val="false"/>
        <w:spacing w:lineRule="atLeast" w:line="240" w:before="0" w:after="0"/>
        <w:ind w:right="-114" w:firstLine="677"/>
        <w:contextualSpacing/>
        <w:jc w:val="left"/>
        <w:rPr>
          <w:rFonts w:ascii="HG丸ｺﾞｼｯｸM-PRO" w:hAnsi="HG丸ｺﾞｼｯｸM-PRO" w:eastAsia="HG丸ｺﾞｼｯｸM-PRO" w:cs="Arial Unicode MS"/>
          <w:sz w:val="32"/>
        </w:rPr>
      </w:pPr>
      <w:r>
        <w:rPr>
          <w:rFonts w:ascii="HG丸ｺﾞｼｯｸM-PRO" w:hAnsi="HG丸ｺﾞｼｯｸM-PRO" w:cs="Arial Unicode MS" w:eastAsia="HG丸ｺﾞｼｯｸM-PRO"/>
          <w:sz w:val="32"/>
        </w:rPr>
        <w:t>３ 自己負担額　　５００円</w:t>
      </w:r>
    </w:p>
    <w:p>
      <w:pPr>
        <w:pStyle w:val="Normal"/>
        <w:snapToGrid w:val="false"/>
        <w:spacing w:lineRule="atLeast" w:line="240" w:before="0" w:after="0"/>
        <w:ind w:right="-114" w:firstLine="677"/>
        <w:contextualSpacing/>
        <w:jc w:val="left"/>
        <w:rPr>
          <w:rFonts w:ascii="HG丸ｺﾞｼｯｸM-PRO" w:hAnsi="HG丸ｺﾞｼｯｸM-PRO" w:eastAsia="HG丸ｺﾞｼｯｸM-PRO" w:cs="Arial Unicode MS"/>
          <w:sz w:val="32"/>
        </w:rPr>
      </w:pPr>
      <w:r>
        <w:rPr>
          <w:rFonts w:eastAsia="HG丸ｺﾞｼｯｸM-PRO" w:cs="Arial Unicode MS" w:ascii="HG丸ｺﾞｼｯｸM-PRO" w:hAnsi="HG丸ｺﾞｼｯｸM-PRO"/>
          <w:sz w:val="32"/>
        </w:rPr>
      </w:r>
    </w:p>
    <w:p>
      <w:pPr>
        <w:pStyle w:val="Normal"/>
        <w:snapToGrid w:val="false"/>
        <w:spacing w:lineRule="atLeast" w:line="240" w:before="0" w:after="0"/>
        <w:ind w:right="-114" w:firstLine="677"/>
        <w:contextualSpacing/>
        <w:jc w:val="left"/>
        <w:rPr>
          <w:rFonts w:ascii="HG丸ｺﾞｼｯｸM-PRO" w:hAnsi="HG丸ｺﾞｼｯｸM-PRO" w:eastAsia="HG丸ｺﾞｼｯｸM-PRO" w:cs="Arial Unicode MS"/>
          <w:sz w:val="32"/>
        </w:rPr>
      </w:pPr>
      <w:r>
        <w:rPr>
          <w:rFonts w:ascii="HG丸ｺﾞｼｯｸM-PRO" w:hAnsi="HG丸ｺﾞｼｯｸM-PRO" w:cs="Arial Unicode MS" w:eastAsia="HG丸ｺﾞｼｯｸM-PRO"/>
          <w:sz w:val="32"/>
        </w:rPr>
        <w:t xml:space="preserve">４ </w:t>
      </w:r>
      <w:r>
        <w:rPr>
          <w:rFonts w:ascii="HG丸ｺﾞｼｯｸM-PRO" w:hAnsi="HG丸ｺﾞｼｯｸM-PRO" w:cs="Arial Unicode MS" w:eastAsia="HG丸ｺﾞｼｯｸM-PRO"/>
          <w:spacing w:val="184"/>
          <w:sz w:val="32"/>
        </w:rPr>
        <w:t>持ち</w:t>
      </w:r>
      <w:r>
        <w:rPr>
          <w:rFonts w:ascii="HG丸ｺﾞｼｯｸM-PRO" w:hAnsi="HG丸ｺﾞｼｯｸM-PRO" w:cs="Arial Unicode MS" w:eastAsia="HG丸ｺﾞｼｯｸM-PRO"/>
          <w:sz w:val="32"/>
        </w:rPr>
        <w:t>物    ・</w:t>
      </w:r>
      <w:r>
        <w:rPr>
          <w:rFonts w:ascii="HG丸ｺﾞｼｯｸM-PRO" w:hAnsi="HG丸ｺﾞｼｯｸM-PRO" w:cs="Arial Unicode MS" w:eastAsia="HG丸ｺﾞｼｯｸM-PRO"/>
          <w:sz w:val="32"/>
        </w:rPr>
        <w:t>母子健康手帳　</w:t>
      </w:r>
      <w:r>
        <w:rPr>
          <w:rFonts w:ascii="HG丸ｺﾞｼｯｸM-PRO" w:hAnsi="HG丸ｺﾞｼｯｸM-PRO" w:cs="Arial Unicode MS" w:eastAsia="HG丸ｺﾞｼｯｸM-PRO"/>
          <w:sz w:val="32"/>
        </w:rPr>
        <w:t>・</w:t>
      </w:r>
      <w:r>
        <w:rPr>
          <w:rFonts w:ascii="HG丸ｺﾞｼｯｸM-PRO" w:hAnsi="HG丸ｺﾞｼｯｸM-PRO" w:cs="Arial Unicode MS" w:eastAsia="HG丸ｺﾞｼｯｸM-PRO"/>
          <w:sz w:val="32"/>
        </w:rPr>
        <w:t>ハンドタオル</w:t>
      </w:r>
    </w:p>
    <w:p>
      <w:pPr>
        <w:pStyle w:val="Normal"/>
        <w:snapToGrid w:val="false"/>
        <w:spacing w:lineRule="atLeast" w:line="240" w:before="0" w:after="0"/>
        <w:ind w:right="-114" w:firstLine="3556"/>
        <w:contextualSpacing/>
        <w:jc w:val="left"/>
        <w:rPr>
          <w:rFonts w:ascii="HG丸ｺﾞｼｯｸM-PRO" w:hAnsi="HG丸ｺﾞｼｯｸM-PRO" w:eastAsia="HG丸ｺﾞｼｯｸM-PRO" w:cs="Arial Unicode MS"/>
          <w:sz w:val="28"/>
        </w:rPr>
      </w:pPr>
      <w:r>
        <w:rPr>
          <w:rFonts w:ascii="HG丸ｺﾞｼｯｸM-PRO" w:hAnsi="HG丸ｺﾞｼｯｸM-PRO" w:cs="ＭＳ 明朝" w:eastAsia="HG丸ｺﾞｼｯｸM-PRO"/>
          <w:sz w:val="32"/>
        </w:rPr>
        <w:t>・</w:t>
      </w:r>
      <w:r>
        <w:rPr>
          <w:rFonts w:ascii="HG丸ｺﾞｼｯｸM-PRO" w:hAnsi="HG丸ｺﾞｼｯｸM-PRO" w:cs="Arial Unicode MS" w:eastAsia="HG丸ｺﾞｼｯｸM-PRO"/>
          <w:sz w:val="32"/>
        </w:rPr>
        <w:t>こども医療費受給者証 等</w:t>
      </w:r>
      <w:r>
        <w:rPr>
          <w:rFonts w:ascii="HG丸ｺﾞｼｯｸM-PRO" w:hAnsi="HG丸ｺﾞｼｯｸM-PRO" w:cs="Arial Unicode MS" w:eastAsia="HG丸ｺﾞｼｯｸM-PRO"/>
          <w:sz w:val="28"/>
        </w:rPr>
        <w:t>（住所が確認できるもの）</w:t>
      </w:r>
    </w:p>
    <w:p>
      <w:pPr>
        <w:pStyle w:val="Normal"/>
        <w:snapToGrid w:val="false"/>
        <w:spacing w:lineRule="atLeast" w:line="240" w:before="0" w:after="0"/>
        <w:ind w:right="-114" w:firstLine="3725"/>
        <w:contextualSpacing/>
        <w:jc w:val="left"/>
        <w:rPr>
          <w:rFonts w:ascii="HG丸ｺﾞｼｯｸM-PRO" w:hAnsi="HG丸ｺﾞｼｯｸM-PRO" w:eastAsia="HG丸ｺﾞｼｯｸM-PRO" w:cs="Arial Unicode MS"/>
          <w:sz w:val="32"/>
        </w:rPr>
      </w:pPr>
      <w:r>
        <w:rPr>
          <w:rFonts w:eastAsia="HG丸ｺﾞｼｯｸM-PRO" w:cs="Arial Unicode MS" w:ascii="HG丸ｺﾞｼｯｸM-PRO" w:hAnsi="HG丸ｺﾞｼｯｸM-PRO"/>
          <w:sz w:val="32"/>
        </w:rPr>
      </w:r>
    </w:p>
    <w:p>
      <w:pPr>
        <w:pStyle w:val="Normal"/>
        <w:snapToGrid w:val="false"/>
        <w:spacing w:lineRule="atLeast" w:line="240" w:before="0" w:after="0"/>
        <w:ind w:right="-114" w:firstLine="677"/>
        <w:contextualSpacing/>
        <w:jc w:val="left"/>
        <w:rPr>
          <w:rFonts w:ascii="HG丸ｺﾞｼｯｸM-PRO" w:hAnsi="HG丸ｺﾞｼｯｸM-PRO" w:eastAsia="HG丸ｺﾞｼｯｸM-PRO" w:cs="Arial Unicode MS"/>
          <w:sz w:val="32"/>
        </w:rPr>
      </w:pPr>
      <w:r>
        <w:rPr>
          <w:rFonts w:ascii="HG丸ｺﾞｼｯｸM-PRO" w:hAnsi="HG丸ｺﾞｼｯｸM-PRO" w:cs="Arial Unicode MS" w:eastAsia="HG丸ｺﾞｼｯｸM-PRO"/>
          <w:sz w:val="32"/>
        </w:rPr>
        <w:t xml:space="preserve">５ </w:t>
      </w:r>
      <w:r>
        <w:rPr>
          <w:rFonts w:ascii="HG丸ｺﾞｼｯｸM-PRO" w:hAnsi="HG丸ｺﾞｼｯｸM-PRO" w:cs="Arial Unicode MS" w:eastAsia="HG丸ｺﾞｼｯｸM-PRO"/>
          <w:spacing w:val="69"/>
          <w:sz w:val="32"/>
        </w:rPr>
        <w:t>医療機</w:t>
      </w:r>
      <w:r>
        <w:rPr>
          <w:rFonts w:ascii="HG丸ｺﾞｼｯｸM-PRO" w:hAnsi="HG丸ｺﾞｼｯｸM-PRO" w:cs="Arial Unicode MS" w:eastAsia="HG丸ｺﾞｼｯｸM-PRO"/>
          <w:spacing w:val="1"/>
          <w:sz w:val="32"/>
        </w:rPr>
        <w:t>関</w:t>
      </w:r>
      <w:r>
        <w:rPr>
          <w:rFonts w:ascii="HG丸ｺﾞｼｯｸM-PRO" w:hAnsi="HG丸ｺﾞｼｯｸM-PRO" w:cs="Arial Unicode MS" w:eastAsia="HG丸ｺﾞｼｯｸM-PRO"/>
          <w:sz w:val="32"/>
        </w:rPr>
        <w:t>　　須賀川市</w:t>
      </w:r>
      <w:r>
        <w:rPr>
          <w:rFonts w:ascii="HG丸ｺﾞｼｯｸM-PRO" w:hAnsi="HG丸ｺﾞｼｯｸM-PRO" w:cs="ＭＳ 明朝" w:eastAsia="HG丸ｺﾞｼｯｸM-PRO"/>
          <w:sz w:val="32"/>
        </w:rPr>
        <w:t>・</w:t>
      </w:r>
      <w:r>
        <w:rPr>
          <w:rFonts w:ascii="HG丸ｺﾞｼｯｸM-PRO" w:hAnsi="HG丸ｺﾞｼｯｸM-PRO" w:cs="Arial Unicode MS" w:eastAsia="HG丸ｺﾞｼｯｸM-PRO"/>
          <w:sz w:val="32"/>
        </w:rPr>
        <w:t>鏡石町</w:t>
      </w:r>
      <w:r>
        <w:rPr>
          <w:rFonts w:ascii="HG丸ｺﾞｼｯｸM-PRO" w:hAnsi="HG丸ｺﾞｼｯｸM-PRO" w:cs="ＭＳ 明朝" w:eastAsia="HG丸ｺﾞｼｯｸM-PRO"/>
          <w:sz w:val="32"/>
        </w:rPr>
        <w:t>・</w:t>
      </w:r>
      <w:r>
        <w:rPr>
          <w:rFonts w:ascii="HG丸ｺﾞｼｯｸM-PRO" w:hAnsi="HG丸ｺﾞｼｯｸM-PRO" w:cs="Arial Unicode MS" w:eastAsia="HG丸ｺﾞｼｯｸM-PRO"/>
          <w:sz w:val="32"/>
        </w:rPr>
        <w:t>天栄村の歯科医院</w:t>
      </w:r>
    </w:p>
    <w:p>
      <w:pPr>
        <w:pStyle w:val="Normal"/>
        <w:snapToGrid w:val="false"/>
        <w:spacing w:lineRule="atLeast" w:line="60" w:before="0" w:after="0"/>
        <w:ind w:right="-114" w:firstLine="3556"/>
        <w:contextualSpacing/>
        <w:rPr>
          <w:rFonts w:ascii="HG丸ｺﾞｼｯｸM-PRO" w:hAnsi="HG丸ｺﾞｼｯｸM-PRO" w:eastAsia="HG丸ｺﾞｼｯｸM-PRO" w:cs="Arial Unicode MS"/>
          <w:sz w:val="28"/>
        </w:rPr>
      </w:pPr>
      <w:r>
        <w:rPr>
          <w:rFonts w:ascii="HG丸ｺﾞｼｯｸM-PRO" w:hAnsi="HG丸ｺﾞｼｯｸM-PRO" w:cs="Arial Unicode MS" w:eastAsia="HG丸ｺﾞｼｯｸM-PRO"/>
          <w:sz w:val="32"/>
        </w:rPr>
        <w:t>※</w:t>
      </w:r>
      <w:r>
        <w:rPr>
          <w:rFonts w:ascii="HG丸ｺﾞｼｯｸM-PRO" w:hAnsi="HG丸ｺﾞｼｯｸM-PRO" w:cs="Arial Unicode MS" w:eastAsia="HG丸ｺﾞｼｯｸM-PRO"/>
          <w:sz w:val="32"/>
        </w:rPr>
        <w:t>　事前に予約してから受診しましょう！</w:t>
      </w:r>
    </w:p>
    <w:p>
      <w:pPr>
        <w:pStyle w:val="Normal"/>
        <w:snapToGrid w:val="false"/>
        <w:spacing w:lineRule="atLeast" w:line="60" w:before="0" w:after="0"/>
        <w:ind w:right="-114" w:hanging="0"/>
        <w:contextualSpacing/>
        <w:jc w:val="center"/>
        <w:rPr>
          <w:rFonts w:ascii="HG丸ｺﾞｼｯｸM-PRO" w:hAnsi="HG丸ｺﾞｼｯｸM-PRO" w:eastAsia="HG丸ｺﾞｼｯｸM-PRO" w:cs="Arial Unicode MS"/>
          <w:sz w:val="22"/>
        </w:rPr>
      </w:pPr>
      <w:r>
        <w:rPr>
          <w:rFonts w:eastAsia="HG丸ｺﾞｼｯｸM-PRO" w:cs="Arial Unicode MS" w:ascii="HG丸ｺﾞｼｯｸM-PRO" w:hAnsi="HG丸ｺﾞｼｯｸM-PRO"/>
          <w:sz w:val="22"/>
        </w:rPr>
      </w:r>
    </w:p>
    <w:p>
      <w:pPr>
        <w:pStyle w:val="Normal"/>
        <w:snapToGrid w:val="false"/>
        <w:spacing w:lineRule="atLeast" w:line="60" w:before="0" w:after="0"/>
        <w:ind w:right="-114" w:hanging="0"/>
        <w:contextualSpacing/>
        <w:jc w:val="center"/>
        <w:rPr>
          <w:rFonts w:ascii="HG丸ｺﾞｼｯｸM-PRO" w:hAnsi="HG丸ｺﾞｼｯｸM-PRO" w:eastAsia="HG丸ｺﾞｼｯｸM-PRO" w:cs="Arial Unicode MS"/>
          <w:sz w:val="22"/>
        </w:rPr>
      </w:pPr>
      <w:r>
        <w:rPr>
          <w:rFonts w:eastAsia="HG丸ｺﾞｼｯｸM-PRO" w:cs="Arial Unicode MS" w:ascii="HG丸ｺﾞｼｯｸM-PRO" w:hAnsi="HG丸ｺﾞｼｯｸM-PRO"/>
          <w:sz w:val="22"/>
        </w:rPr>
      </w:r>
    </w:p>
    <w:p>
      <w:pPr>
        <w:pStyle w:val="Normal"/>
        <w:snapToGrid w:val="false"/>
        <w:spacing w:lineRule="auto" w:before="0" w:after="0"/>
        <w:ind w:right="-114" w:hanging="0"/>
        <w:contextualSpacing/>
        <w:jc w:val="center"/>
        <w:rPr>
          <w:rFonts w:ascii="HG丸ｺﾞｼｯｸM-PRO" w:hAnsi="HG丸ｺﾞｼｯｸM-PRO" w:eastAsia="HG丸ｺﾞｼｯｸM-PRO" w:cs="Arial Unicode MS"/>
          <w:sz w:val="28"/>
        </w:rPr>
      </w:pPr>
      <w:r>
        <w:rPr>
          <w:rFonts w:ascii="HG丸ｺﾞｼｯｸM-PRO" w:hAnsi="HG丸ｺﾞｼｯｸM-PRO" w:cs="Arial Unicode MS" w:eastAsia="HG丸ｺﾞｼｯｸM-PRO"/>
          <w:sz w:val="28"/>
        </w:rPr>
        <w:t>むし歯は生えて間もない２～３年の間が一番むし歯になりやすい時期です。</w:t>
      </w:r>
    </w:p>
    <w:p>
      <w:pPr>
        <w:pStyle w:val="Normal"/>
        <w:snapToGrid w:val="false"/>
        <w:spacing w:lineRule="auto" w:before="0" w:after="0"/>
        <w:ind w:right="-114" w:hanging="0"/>
        <w:contextualSpacing/>
        <w:jc w:val="center"/>
        <w:rPr>
          <w:rFonts w:ascii="HG丸ｺﾞｼｯｸM-PRO" w:hAnsi="HG丸ｺﾞｼｯｸM-PRO" w:eastAsia="HG丸ｺﾞｼｯｸM-PRO" w:cs="Arial Unicode MS"/>
          <w:b/>
          <w:b/>
          <w:sz w:val="28"/>
        </w:rPr>
      </w:pPr>
      <w:r>
        <mc:AlternateContent>
          <mc:Choice Requires="wps">
            <w:drawing>
              <wp:anchor behindDoc="1" distT="0" distB="0" distL="114300" distR="114300" simplePos="0" locked="0" layoutInCell="1" allowOverlap="1" relativeHeight="7" wp14:anchorId="07ECF995">
                <wp:simplePos x="0" y="0"/>
                <wp:positionH relativeFrom="margin">
                  <wp:align>left</wp:align>
                </wp:positionH>
                <wp:positionV relativeFrom="paragraph">
                  <wp:posOffset>6985</wp:posOffset>
                </wp:positionV>
                <wp:extent cx="1778635" cy="2394585"/>
                <wp:effectExtent l="0" t="0" r="0" b="6350"/>
                <wp:wrapNone/>
                <wp:docPr id="8" name="テキスト ボックス 25"/>
                <a:graphic xmlns:a="http://schemas.openxmlformats.org/drawingml/2006/main">
                  <a:graphicData uri="http://schemas.microsoft.com/office/word/2010/wordprocessingShape">
                    <wps:wsp>
                      <wps:cNvSpPr/>
                      <wps:spPr>
                        <a:xfrm>
                          <a:off x="0" y="0"/>
                          <a:ext cx="1778040" cy="239400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Style24"/>
                              <w:rPr/>
                            </w:pPr>
                            <w:r>
                              <w:rPr/>
                              <w:drawing>
                                <wp:inline distT="0" distB="635" distL="0" distR="2540">
                                  <wp:extent cx="1160145" cy="1695450"/>
                                  <wp:effectExtent l="0" t="0" r="0" b="0"/>
                                  <wp:docPr id="10" name="図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7" descr=""/>
                                          <pic:cNvPicPr>
                                            <a:picLocks noChangeAspect="1" noChangeArrowheads="1"/>
                                          </pic:cNvPicPr>
                                        </pic:nvPicPr>
                                        <pic:blipFill>
                                          <a:blip r:embed="rId3"/>
                                          <a:stretch>
                                            <a:fillRect/>
                                          </a:stretch>
                                        </pic:blipFill>
                                        <pic:spPr bwMode="auto">
                                          <a:xfrm>
                                            <a:off x="0" y="0"/>
                                            <a:ext cx="1160145" cy="169545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テキスト ボックス 25" stroked="f" style="position:absolute;margin-left:9pt;margin-top:0.55pt;width:139.95pt;height:188.45pt;mso-position-horizontal:left;mso-position-horizontal-relative:margin" wp14:anchorId="07ECF995">
                <w10:wrap type="none"/>
                <v:fill o:detectmouseclick="t" on="false"/>
                <v:stroke color="#3465a4" weight="6480" joinstyle="round" endcap="flat"/>
                <v:textbox>
                  <w:txbxContent>
                    <w:p>
                      <w:pPr>
                        <w:pStyle w:val="Style24"/>
                        <w:rPr/>
                      </w:pPr>
                      <w:r>
                        <w:rPr/>
                        <w:drawing>
                          <wp:inline distT="0" distB="635" distL="0" distR="2540">
                            <wp:extent cx="1160145" cy="1695450"/>
                            <wp:effectExtent l="0" t="0" r="0" b="0"/>
                            <wp:docPr id="11" name="図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7" descr=""/>
                                    <pic:cNvPicPr>
                                      <a:picLocks noChangeAspect="1" noChangeArrowheads="1"/>
                                    </pic:cNvPicPr>
                                  </pic:nvPicPr>
                                  <pic:blipFill>
                                    <a:blip r:embed="rId3"/>
                                    <a:stretch>
                                      <a:fillRect/>
                                    </a:stretch>
                                  </pic:blipFill>
                                  <pic:spPr bwMode="auto">
                                    <a:xfrm>
                                      <a:off x="0" y="0"/>
                                      <a:ext cx="1160145" cy="1695450"/>
                                    </a:xfrm>
                                    <a:prstGeom prst="rect">
                                      <a:avLst/>
                                    </a:prstGeom>
                                  </pic:spPr>
                                </pic:pic>
                              </a:graphicData>
                            </a:graphic>
                          </wp:inline>
                        </w:drawing>
                      </w:r>
                    </w:p>
                  </w:txbxContent>
                </v:textbox>
              </v:rect>
            </w:pict>
          </mc:Fallback>
        </mc:AlternateContent>
      </w:r>
      <w:r>
        <w:rPr>
          <w:rFonts w:ascii="HG丸ｺﾞｼｯｸM-PRO" w:hAnsi="HG丸ｺﾞｼｯｸM-PRO" w:cs="Arial Unicode MS" w:eastAsia="HG丸ｺﾞｼｯｸM-PRO"/>
          <w:b/>
          <w:sz w:val="28"/>
        </w:rPr>
        <w:t>乳歯のむし歯予防は、歯が生えてから４～５歳くらいまでが</w:t>
      </w:r>
    </w:p>
    <w:p>
      <w:pPr>
        <w:pStyle w:val="Normal"/>
        <w:snapToGrid w:val="false"/>
        <w:spacing w:lineRule="auto" w:before="0" w:after="0"/>
        <w:ind w:right="-114" w:hanging="0"/>
        <w:contextualSpacing/>
        <w:jc w:val="center"/>
        <w:rPr>
          <w:rFonts w:ascii="HG丸ｺﾞｼｯｸM-PRO" w:hAnsi="HG丸ｺﾞｼｯｸM-PRO" w:eastAsia="HG丸ｺﾞｼｯｸM-PRO" w:cs="Arial Unicode MS"/>
          <w:sz w:val="28"/>
        </w:rPr>
      </w:pPr>
      <w:r>
        <w:rPr>
          <w:rFonts w:ascii="HG丸ｺﾞｼｯｸM-PRO" w:hAnsi="HG丸ｺﾞｼｯｸM-PRO" w:cs="Arial Unicode MS" w:eastAsia="HG丸ｺﾞｼｯｸM-PRO"/>
          <w:b/>
          <w:sz w:val="28"/>
        </w:rPr>
        <w:t>とても重要な時期です。</w:t>
      </w:r>
      <w:r>
        <w:rPr>
          <w:rFonts w:ascii="HG丸ｺﾞｼｯｸM-PRO" w:hAnsi="HG丸ｺﾞｼｯｸM-PRO" w:cs="Arial Unicode MS" w:eastAsia="HG丸ｺﾞｼｯｸM-PRO"/>
          <w:sz w:val="28"/>
        </w:rPr>
        <w:t>是非この機会に御受診ください。</w:t>
      </w:r>
    </w:p>
    <w:p>
      <w:pPr>
        <w:pStyle w:val="Normal"/>
        <w:snapToGrid w:val="false"/>
        <w:spacing w:lineRule="auto" w:before="0" w:after="0"/>
        <w:ind w:right="-114" w:hanging="0"/>
        <w:contextualSpacing/>
        <w:jc w:val="center"/>
        <w:rPr>
          <w:rFonts w:ascii="HG丸ｺﾞｼｯｸM-PRO" w:hAnsi="HG丸ｺﾞｼｯｸM-PRO" w:eastAsia="HG丸ｺﾞｼｯｸM-PRO" w:cs="Arial Unicode MS"/>
          <w:sz w:val="28"/>
        </w:rPr>
      </w:pPr>
      <w:r>
        <w:rPr>
          <w:rFonts w:eastAsia="HG丸ｺﾞｼｯｸM-PRO" w:cs="Arial Unicode MS" w:ascii="HG丸ｺﾞｼｯｸM-PRO" w:hAnsi="HG丸ｺﾞｼｯｸM-PRO"/>
          <w:sz w:val="28"/>
        </w:rPr>
        <mc:AlternateContent>
          <mc:Choice Requires="wps">
            <w:drawing>
              <wp:anchor behindDoc="0" distT="0" distB="0" distL="114300" distR="114300" simplePos="0" locked="0" layoutInCell="1" allowOverlap="1" relativeHeight="9" wp14:anchorId="696DD330">
                <wp:simplePos x="0" y="0"/>
                <wp:positionH relativeFrom="margin">
                  <wp:posOffset>1469390</wp:posOffset>
                </wp:positionH>
                <wp:positionV relativeFrom="paragraph">
                  <wp:posOffset>135255</wp:posOffset>
                </wp:positionV>
                <wp:extent cx="5607685" cy="1175385"/>
                <wp:effectExtent l="419100" t="0" r="12700" b="25400"/>
                <wp:wrapNone/>
                <wp:docPr id="12" name="角丸四角形吹き出し 4"/>
                <a:graphic xmlns:a="http://schemas.openxmlformats.org/drawingml/2006/main">
                  <a:graphicData uri="http://schemas.microsoft.com/office/word/2010/wordprocessingShape">
                    <wps:wsp>
                      <wps:cNvSpPr/>
                      <wps:spPr>
                        <a:xfrm>
                          <a:off x="0" y="0"/>
                          <a:ext cx="5607000" cy="1174680"/>
                        </a:xfrm>
                        <a:prstGeom prst="wedgeRoundRectCallout">
                          <a:avLst>
                            <a:gd name="adj1" fmla="val -56964"/>
                            <a:gd name="adj2" fmla="val -4099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txbx>
                        <w:txbxContent>
                          <w:p>
                            <w:pPr>
                              <w:pStyle w:val="Style24"/>
                              <w:jc w:val="center"/>
                              <w:rPr>
                                <w:color w:val="FFFFFF"/>
                              </w:rPr>
                            </w:pPr>
                            <w:r>
                              <w:rPr>
                                <w:color w:val="FFFFFF"/>
                              </w:rPr>
                            </w:r>
                          </w:p>
                        </w:txbxContent>
                      </wps:txbx>
                      <wps:bodyPr anchor="ctr">
                        <a:prstTxWarp prst="textNoShape"/>
                        <a:noAutofit/>
                      </wps:bodyPr>
                    </wps:wsp>
                  </a:graphicData>
                </a:graphic>
              </wp:anchor>
            </w:drawing>
          </mc:Choice>
          <mc:Fallback>
            <w:pict>
              <v:shapetype id="shapetype_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角丸四角形吹き出し 4" stroked="t" style="position:absolute;margin-left:115.7pt;margin-top:10.65pt;width:441.45pt;height:92.45pt;mso-position-horizontal-relative:margin" wp14:anchorId="696DD330" type="shapetype_62">
                <w10:wrap type="none"/>
                <v:fill o:detectmouseclick="t" on="false"/>
                <v:stroke color="black" weight="12600" joinstyle="miter" endcap="flat"/>
                <v:textbox>
                  <w:txbxContent>
                    <w:p>
                      <w:pPr>
                        <w:pStyle w:val="Style24"/>
                        <w:jc w:val="center"/>
                        <w:rPr>
                          <w:color w:val="FFFFFF"/>
                        </w:rPr>
                      </w:pPr>
                      <w:r>
                        <w:rPr>
                          <w:color w:val="FFFFFF"/>
                        </w:rPr>
                      </w:r>
                    </w:p>
                  </w:txbxContent>
                </v:textbox>
              </v:shape>
            </w:pict>
          </mc:Fallback>
        </mc:AlternateContent>
      </w:r>
    </w:p>
    <w:p>
      <w:pPr>
        <w:pStyle w:val="Normal"/>
        <w:spacing w:lineRule="auto" w:before="0" w:after="0"/>
        <w:ind w:right="-114" w:firstLine="2539"/>
        <w:contextualSpacing/>
        <w:jc w:val="left"/>
        <w:rPr>
          <w:rFonts w:ascii="HG行書体" w:hAnsi="HG行書体" w:eastAsia="HG行書体" w:cs="Arial Unicode MS"/>
          <w:sz w:val="28"/>
        </w:rPr>
      </w:pPr>
      <w:r>
        <mc:AlternateContent>
          <mc:Choice Requires="wps">
            <w:drawing>
              <wp:anchor behindDoc="0" distT="0" distB="0" distL="114300" distR="114300" simplePos="0" locked="0" layoutInCell="1" allowOverlap="1" relativeHeight="2" wp14:anchorId="1686F1CD">
                <wp:simplePos x="0" y="0"/>
                <wp:positionH relativeFrom="page">
                  <wp:posOffset>6204585</wp:posOffset>
                </wp:positionH>
                <wp:positionV relativeFrom="paragraph">
                  <wp:posOffset>8702040</wp:posOffset>
                </wp:positionV>
                <wp:extent cx="1530350" cy="7059295"/>
                <wp:effectExtent l="0" t="0" r="0" b="0"/>
                <wp:wrapNone/>
                <wp:docPr id="14" name="テキスト ボックス 41"/>
                <a:graphic xmlns:a="http://schemas.openxmlformats.org/drawingml/2006/main">
                  <a:graphicData uri="http://schemas.microsoft.com/office/word/2010/wordprocessingShape">
                    <wps:wsp>
                      <wps:cNvSpPr/>
                      <wps:spPr>
                        <a:xfrm>
                          <a:off x="0" y="0"/>
                          <a:ext cx="1529640" cy="7058520"/>
                        </a:xfrm>
                        <a:prstGeom prst="rect">
                          <a:avLst/>
                        </a:prstGeom>
                        <a:noFill/>
                        <a:ln w="6480">
                          <a:noFill/>
                        </a:ln>
                      </wps:spPr>
                      <wps:style>
                        <a:lnRef idx="0"/>
                        <a:fillRef idx="0"/>
                        <a:effectRef idx="0"/>
                        <a:fontRef idx="minor"/>
                      </wps:style>
                      <wps:txbx>
                        <w:txbxContent>
                          <w:p>
                            <w:pPr>
                              <w:pStyle w:val="Style24"/>
                              <w:rPr/>
                            </w:pPr>
                            <w:r>
                              <w:rPr/>
                              <w:drawing>
                                <wp:inline distT="0" distB="0" distL="0" distR="0">
                                  <wp:extent cx="781050" cy="1104900"/>
                                  <wp:effectExtent l="0" t="0" r="0" b="0"/>
                                  <wp:docPr id="16" name="図 3" descr="E:\あーさー♪（モノク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3" descr="E:\あーさー♪（モノクロ）.jpg"/>
                                          <pic:cNvPicPr>
                                            <a:picLocks noChangeAspect="1" noChangeArrowheads="1"/>
                                          </pic:cNvPicPr>
                                        </pic:nvPicPr>
                                        <pic:blipFill>
                                          <a:blip r:embed="rId4"/>
                                          <a:stretch>
                                            <a:fillRect/>
                                          </a:stretch>
                                        </pic:blipFill>
                                        <pic:spPr bwMode="auto">
                                          <a:xfrm>
                                            <a:off x="0" y="0"/>
                                            <a:ext cx="781050" cy="1104900"/>
                                          </a:xfrm>
                                          <a:prstGeom prst="rect">
                                            <a:avLst/>
                                          </a:prstGeom>
                                        </pic:spPr>
                                      </pic:pic>
                                    </a:graphicData>
                                  </a:graphic>
                                </wp:inline>
                              </w:drawing>
                            </w:r>
                            <w:r>
                              <w:rPr/>
                              <w:drawing>
                                <wp:inline distT="0" distB="6350" distL="0" distR="0">
                                  <wp:extent cx="920750" cy="241300"/>
                                  <wp:effectExtent l="0" t="0" r="0" b="0"/>
                                  <wp:docPr id="17" name="図 2" descr="E:\ロゴ（モノク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2" descr="E:\ロゴ（モノクロ）.jpg"/>
                                          <pic:cNvPicPr>
                                            <a:picLocks noChangeAspect="1" noChangeArrowheads="1"/>
                                          </pic:cNvPicPr>
                                        </pic:nvPicPr>
                                        <pic:blipFill>
                                          <a:blip r:embed="rId5"/>
                                          <a:stretch>
                                            <a:fillRect/>
                                          </a:stretch>
                                        </pic:blipFill>
                                        <pic:spPr bwMode="auto">
                                          <a:xfrm>
                                            <a:off x="0" y="0"/>
                                            <a:ext cx="920750" cy="24130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テキスト ボックス 41" stroked="f" style="position:absolute;margin-left:488.55pt;margin-top:685.2pt;width:120.4pt;height:555.75pt;mso-position-horizontal-relative:page" wp14:anchorId="1686F1CD">
                <w10:wrap type="none"/>
                <v:fill o:detectmouseclick="t" on="false"/>
                <v:stroke color="#3465a4" weight="6480" joinstyle="round" endcap="flat"/>
                <v:textbox>
                  <w:txbxContent>
                    <w:p>
                      <w:pPr>
                        <w:pStyle w:val="Style24"/>
                        <w:rPr/>
                      </w:pPr>
                      <w:r>
                        <w:rPr/>
                        <w:drawing>
                          <wp:inline distT="0" distB="0" distL="0" distR="0">
                            <wp:extent cx="781050" cy="1104900"/>
                            <wp:effectExtent l="0" t="0" r="0" b="0"/>
                            <wp:docPr id="18" name="図 3" descr="E:\あーさー♪（モノク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3" descr="E:\あーさー♪（モノクロ）.jpg"/>
                                    <pic:cNvPicPr>
                                      <a:picLocks noChangeAspect="1" noChangeArrowheads="1"/>
                                    </pic:cNvPicPr>
                                  </pic:nvPicPr>
                                  <pic:blipFill>
                                    <a:blip r:embed="rId4"/>
                                    <a:stretch>
                                      <a:fillRect/>
                                    </a:stretch>
                                  </pic:blipFill>
                                  <pic:spPr bwMode="auto">
                                    <a:xfrm>
                                      <a:off x="0" y="0"/>
                                      <a:ext cx="781050" cy="1104900"/>
                                    </a:xfrm>
                                    <a:prstGeom prst="rect">
                                      <a:avLst/>
                                    </a:prstGeom>
                                  </pic:spPr>
                                </pic:pic>
                              </a:graphicData>
                            </a:graphic>
                          </wp:inline>
                        </w:drawing>
                      </w:r>
                      <w:r>
                        <w:rPr/>
                        <w:drawing>
                          <wp:inline distT="0" distB="6350" distL="0" distR="0">
                            <wp:extent cx="920750" cy="241300"/>
                            <wp:effectExtent l="0" t="0" r="0" b="0"/>
                            <wp:docPr id="19" name="図 2" descr="E:\ロゴ（モノク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2" descr="E:\ロゴ（モノクロ）.jpg"/>
                                    <pic:cNvPicPr>
                                      <a:picLocks noChangeAspect="1" noChangeArrowheads="1"/>
                                    </pic:cNvPicPr>
                                  </pic:nvPicPr>
                                  <pic:blipFill>
                                    <a:blip r:embed="rId5"/>
                                    <a:stretch>
                                      <a:fillRect/>
                                    </a:stretch>
                                  </pic:blipFill>
                                  <pic:spPr bwMode="auto">
                                    <a:xfrm>
                                      <a:off x="0" y="0"/>
                                      <a:ext cx="920750" cy="241300"/>
                                    </a:xfrm>
                                    <a:prstGeom prst="rect">
                                      <a:avLst/>
                                    </a:prstGeom>
                                  </pic:spPr>
                                </pic:pic>
                              </a:graphicData>
                            </a:graphic>
                          </wp:inline>
                        </w:drawing>
                      </w:r>
                    </w:p>
                  </w:txbxContent>
                </v:textbox>
              </v:rect>
            </w:pict>
          </mc:Fallback>
        </mc:AlternateContent>
      </w:r>
      <w:r>
        <w:rPr>
          <w:rFonts w:ascii="HG行書体" w:hAnsi="HG行書体" w:cs="Arial Unicode MS" w:eastAsia="HG行書体"/>
          <w:sz w:val="28"/>
        </w:rPr>
        <w:t>フッ化物洗口を保育所・幼稚園で実施している方でも</w:t>
      </w:r>
    </w:p>
    <w:p>
      <w:pPr>
        <w:pStyle w:val="Normal"/>
        <w:spacing w:lineRule="auto" w:before="0" w:after="0"/>
        <w:ind w:right="-114" w:firstLine="4032"/>
        <w:contextualSpacing/>
        <w:jc w:val="left"/>
        <w:rPr>
          <w:rFonts w:ascii="HG行書体" w:hAnsi="HG行書体" w:eastAsia="HG行書体" w:cs="Arial Unicode MS"/>
          <w:sz w:val="28"/>
        </w:rPr>
      </w:pPr>
      <w:r>
        <w:rPr>
          <w:rFonts w:ascii="HG行書体" w:hAnsi="HG行書体" w:cs="Arial Unicode MS" w:eastAsia="HG行書体"/>
          <w:sz w:val="28"/>
        </w:rPr>
        <w:t>フッ化物歯面塗布を受けること</w:t>
      </w:r>
      <w:r>
        <w:drawing>
          <wp:anchor behindDoc="0" distT="0" distB="2540" distL="114300" distR="122555" simplePos="0" locked="0" layoutInCell="1" allowOverlap="1" relativeHeight="4">
            <wp:simplePos x="0" y="0"/>
            <wp:positionH relativeFrom="column">
              <wp:posOffset>5723890</wp:posOffset>
            </wp:positionH>
            <wp:positionV relativeFrom="paragraph">
              <wp:posOffset>6007100</wp:posOffset>
            </wp:positionV>
            <wp:extent cx="658495" cy="702310"/>
            <wp:effectExtent l="0" t="0" r="0" b="0"/>
            <wp:wrapNone/>
            <wp:docPr id="20"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descr=""/>
                    <pic:cNvPicPr>
                      <a:picLocks noChangeAspect="1" noChangeArrowheads="1"/>
                    </pic:cNvPicPr>
                  </pic:nvPicPr>
                  <pic:blipFill>
                    <a:blip r:embed="rId6"/>
                    <a:stretch>
                      <a:fillRect/>
                    </a:stretch>
                  </pic:blipFill>
                  <pic:spPr bwMode="auto">
                    <a:xfrm>
                      <a:off x="0" y="0"/>
                      <a:ext cx="658495" cy="702310"/>
                    </a:xfrm>
                    <a:prstGeom prst="rect">
                      <a:avLst/>
                    </a:prstGeom>
                  </pic:spPr>
                </pic:pic>
              </a:graphicData>
            </a:graphic>
          </wp:anchor>
        </w:drawing>
      </w:r>
      <w:r>
        <w:rPr>
          <w:rFonts w:ascii="HG行書体" w:hAnsi="HG行書体" w:cs="Arial Unicode MS" w:eastAsia="HG行書体"/>
          <w:sz w:val="28"/>
        </w:rPr>
        <w:t>が</w:t>
      </w:r>
      <w:r>
        <w:rPr>
          <w:rFonts w:ascii="HG行書体" w:hAnsi="HG行書体" w:cs="Arial Unicode MS" w:eastAsia="HG行書体"/>
          <w:sz w:val="28"/>
        </w:rPr>
        <w:t>できます。</w:t>
      </w:r>
    </w:p>
    <w:p>
      <w:pPr>
        <w:pStyle w:val="Normal"/>
        <w:spacing w:lineRule="auto" w:before="0" w:after="0"/>
        <w:ind w:right="-114" w:firstLine="2539"/>
        <w:contextualSpacing/>
        <w:jc w:val="left"/>
        <w:rPr>
          <w:rFonts w:ascii="HG行書体" w:hAnsi="HG行書体" w:eastAsia="HG行書体" w:cs="Arial Unicode MS"/>
          <w:sz w:val="28"/>
        </w:rPr>
      </w:pPr>
      <w:r>
        <w:rPr>
          <w:rFonts w:ascii="HG行書体" w:hAnsi="HG行書体" w:cs="Arial Unicode MS" w:eastAsia="HG行書体"/>
          <w:sz w:val="28"/>
        </w:rPr>
        <w:t>フッ素を使用したむし歯予防方法を</w:t>
      </w:r>
    </w:p>
    <w:p>
      <w:pPr>
        <w:pStyle w:val="Normal"/>
        <w:spacing w:lineRule="auto" w:before="0" w:after="0"/>
        <w:ind w:right="-114" w:firstLine="2539"/>
        <w:contextualSpacing/>
        <w:jc w:val="left"/>
        <w:rPr>
          <w:rFonts w:ascii="HG行書体" w:hAnsi="HG行書体" w:eastAsia="HG行書体" w:cs="Arial Unicode MS"/>
          <w:sz w:val="28"/>
        </w:rPr>
      </w:pPr>
      <w:r>
        <w:rPr>
          <w:rFonts w:ascii="HG行書体" w:hAnsi="HG行書体" w:cs="Arial Unicode MS" w:eastAsia="HG行書体"/>
          <w:sz w:val="28"/>
        </w:rPr>
        <w:t>いくつか組み合わせると高いむし歯予防効果が期待できますよ。</w:t>
      </w:r>
    </w:p>
    <w:p>
      <w:pPr>
        <w:pStyle w:val="Normal"/>
        <w:snapToGrid w:val="false"/>
        <w:spacing w:lineRule="atLeast" w:line="240" w:before="0" w:after="0"/>
        <w:ind w:right="-114" w:hanging="0"/>
        <w:contextualSpacing/>
        <w:jc w:val="left"/>
        <w:rPr>
          <w:rFonts w:ascii="HG丸ｺﾞｼｯｸM-PRO" w:hAnsi="HG丸ｺﾞｼｯｸM-PRO" w:eastAsia="HG丸ｺﾞｼｯｸM-PRO" w:cs="Arial Unicode MS"/>
          <w:sz w:val="24"/>
        </w:rPr>
      </w:pPr>
      <w:r>
        <mc:AlternateContent>
          <mc:Choice Requires="wps">
            <w:drawing>
              <wp:anchor behindDoc="0" distT="0" distB="0" distL="114300" distR="114300" simplePos="0" locked="0" layoutInCell="1" allowOverlap="1" relativeHeight="6" wp14:anchorId="22820C41">
                <wp:simplePos x="0" y="0"/>
                <wp:positionH relativeFrom="column">
                  <wp:posOffset>113030</wp:posOffset>
                </wp:positionH>
                <wp:positionV relativeFrom="paragraph">
                  <wp:posOffset>10160</wp:posOffset>
                </wp:positionV>
                <wp:extent cx="2229485" cy="343535"/>
                <wp:effectExtent l="0" t="0" r="0" b="0"/>
                <wp:wrapNone/>
                <wp:docPr id="21" name="テキスト ボックス 18"/>
                <a:graphic xmlns:a="http://schemas.openxmlformats.org/drawingml/2006/main">
                  <a:graphicData uri="http://schemas.microsoft.com/office/word/2010/wordprocessingShape">
                    <wps:wsp>
                      <wps:cNvSpPr/>
                      <wps:spPr>
                        <a:xfrm>
                          <a:off x="0" y="0"/>
                          <a:ext cx="2228760" cy="34308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Style24"/>
                              <w:rPr>
                                <w:color w:val="000000"/>
                              </w:rPr>
                            </w:pPr>
                            <w:r>
                              <w:rPr>
                                <w:rFonts w:ascii="HG丸ｺﾞｼｯｸM-PRO" w:hAnsi="HG丸ｺﾞｼｯｸM-PRO" w:eastAsia="HG丸ｺﾞｼｯｸM-PRO"/>
                                <w:color w:val="000000"/>
                                <w:sz w:val="12"/>
                              </w:rPr>
                              <w:t>鏡石町公式キャラクター</w:t>
                            </w:r>
                          </w:p>
                        </w:txbxContent>
                      </wps:txbx>
                      <wps:bodyPr>
                        <a:prstTxWarp prst="textNoShape"/>
                        <a:noAutofit/>
                      </wps:bodyPr>
                    </wps:wsp>
                  </a:graphicData>
                </a:graphic>
              </wp:anchor>
            </w:drawing>
          </mc:Choice>
          <mc:Fallback>
            <w:pict>
              <v:rect id="shape_0" ID="テキスト ボックス 18" stroked="f" style="position:absolute;margin-left:8.9pt;margin-top:0.8pt;width:175.45pt;height:26.95pt" wp14:anchorId="22820C41">
                <w10:wrap type="square"/>
                <v:fill o:detectmouseclick="t" on="false"/>
                <v:stroke color="#3465a4" weight="6480" joinstyle="round" endcap="flat"/>
                <v:textbox>
                  <w:txbxContent>
                    <w:p>
                      <w:pPr>
                        <w:pStyle w:val="Style24"/>
                        <w:rPr>
                          <w:color w:val="000000"/>
                        </w:rPr>
                      </w:pPr>
                      <w:r>
                        <w:rPr>
                          <w:rFonts w:ascii="HG丸ｺﾞｼｯｸM-PRO" w:hAnsi="HG丸ｺﾞｼｯｸM-PRO" w:eastAsia="HG丸ｺﾞｼｯｸM-PRO"/>
                          <w:color w:val="000000"/>
                          <w:sz w:val="12"/>
                        </w:rPr>
                        <w:t>鏡石町公式キャラクター</w:t>
                      </w:r>
                    </w:p>
                  </w:txbxContent>
                </v:textbox>
              </v:rect>
            </w:pict>
          </mc:Fallback>
        </mc:AlternateContent>
        <mc:AlternateContent>
          <mc:Choice Requires="wps">
            <w:drawing>
              <wp:anchor behindDoc="0" distT="0" distB="0" distL="114300" distR="114300" simplePos="0" locked="0" layoutInCell="1" allowOverlap="1" relativeHeight="8" wp14:anchorId="558C83AF">
                <wp:simplePos x="0" y="0"/>
                <wp:positionH relativeFrom="margin">
                  <wp:posOffset>63500</wp:posOffset>
                </wp:positionH>
                <wp:positionV relativeFrom="paragraph">
                  <wp:posOffset>81915</wp:posOffset>
                </wp:positionV>
                <wp:extent cx="1981835" cy="597535"/>
                <wp:effectExtent l="0" t="0" r="0" b="0"/>
                <wp:wrapNone/>
                <wp:docPr id="23" name="テキスト ボックス 19"/>
                <a:graphic xmlns:a="http://schemas.openxmlformats.org/drawingml/2006/main">
                  <a:graphicData uri="http://schemas.microsoft.com/office/word/2010/wordprocessingShape">
                    <wps:wsp>
                      <wps:cNvSpPr/>
                      <wps:spPr>
                        <a:xfrm>
                          <a:off x="0" y="0"/>
                          <a:ext cx="1981080" cy="596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Style24"/>
                              <w:rPr/>
                            </w:pPr>
                            <w:r>
                              <w:rPr/>
                              <w:drawing>
                                <wp:inline distT="0" distB="0" distL="0" distR="0">
                                  <wp:extent cx="1181100" cy="306070"/>
                                  <wp:effectExtent l="0" t="0" r="0" b="0"/>
                                  <wp:docPr id="25" name="図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1" descr=""/>
                                          <pic:cNvPicPr>
                                            <a:picLocks noChangeAspect="1" noChangeArrowheads="1"/>
                                          </pic:cNvPicPr>
                                        </pic:nvPicPr>
                                        <pic:blipFill>
                                          <a:blip r:embed="rId7"/>
                                          <a:stretch>
                                            <a:fillRect/>
                                          </a:stretch>
                                        </pic:blipFill>
                                        <pic:spPr bwMode="auto">
                                          <a:xfrm>
                                            <a:off x="0" y="0"/>
                                            <a:ext cx="1181100" cy="30607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テキスト ボックス 19" stroked="f" style="position:absolute;margin-left:5pt;margin-top:6.45pt;width:155.95pt;height:46.95pt;mso-position-horizontal-relative:margin" wp14:anchorId="558C83AF">
                <w10:wrap type="none"/>
                <v:fill o:detectmouseclick="t" on="false"/>
                <v:stroke color="#3465a4" weight="6480" joinstyle="round" endcap="flat"/>
                <v:textbox>
                  <w:txbxContent>
                    <w:p>
                      <w:pPr>
                        <w:pStyle w:val="Style24"/>
                        <w:rPr/>
                      </w:pPr>
                      <w:r>
                        <w:rPr/>
                        <w:drawing>
                          <wp:inline distT="0" distB="0" distL="0" distR="0">
                            <wp:extent cx="1181100" cy="306070"/>
                            <wp:effectExtent l="0" t="0" r="0" b="0"/>
                            <wp:docPr id="26" name="図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1" descr=""/>
                                    <pic:cNvPicPr>
                                      <a:picLocks noChangeAspect="1" noChangeArrowheads="1"/>
                                    </pic:cNvPicPr>
                                  </pic:nvPicPr>
                                  <pic:blipFill>
                                    <a:blip r:embed="rId7"/>
                                    <a:stretch>
                                      <a:fillRect/>
                                    </a:stretch>
                                  </pic:blipFill>
                                  <pic:spPr bwMode="auto">
                                    <a:xfrm>
                                      <a:off x="0" y="0"/>
                                      <a:ext cx="1181100" cy="306070"/>
                                    </a:xfrm>
                                    <a:prstGeom prst="rect">
                                      <a:avLst/>
                                    </a:prstGeom>
                                  </pic:spPr>
                                </pic:pic>
                              </a:graphicData>
                            </a:graphic>
                          </wp:inline>
                        </w:drawing>
                      </w:r>
                    </w:p>
                  </w:txbxContent>
                </v:textbox>
              </v:rect>
            </w:pict>
          </mc:Fallback>
        </mc:AlternateContent>
      </w:r>
      <w:r>
        <w:rPr>
          <w:rFonts w:ascii="HG丸ｺﾞｼｯｸM-PRO" w:hAnsi="HG丸ｺﾞｼｯｸM-PRO" w:cs="Arial Unicode MS" w:eastAsia="HG丸ｺﾞｼｯｸM-PRO"/>
          <w:sz w:val="24"/>
        </w:rPr>
        <w:t>　　　　　　　　　　　　</w:t>
      </w:r>
    </w:p>
    <w:p>
      <w:pPr>
        <w:pStyle w:val="Normal"/>
        <w:snapToGrid w:val="false"/>
        <w:spacing w:lineRule="atLeast" w:line="240" w:before="0" w:after="0"/>
        <w:ind w:right="-114" w:hanging="0"/>
        <w:contextualSpacing/>
        <w:rPr>
          <w:rFonts w:ascii="HG丸ｺﾞｼｯｸM-PRO" w:hAnsi="HG丸ｺﾞｼｯｸM-PRO" w:eastAsia="HG丸ｺﾞｼｯｸM-PRO" w:cs="Arial Unicode MS"/>
        </w:rPr>
      </w:pPr>
      <w:r>
        <w:rPr>
          <w:rFonts w:eastAsia="HG丸ｺﾞｼｯｸM-PRO" w:cs="Arial Unicode MS" w:ascii="HG丸ｺﾞｼｯｸM-PRO" w:hAnsi="HG丸ｺﾞｼｯｸM-PRO"/>
        </w:rPr>
      </w:r>
    </w:p>
    <w:p>
      <w:pPr>
        <w:pStyle w:val="Normal"/>
        <w:snapToGrid w:val="false"/>
        <w:spacing w:lineRule="atLeast" w:line="240" w:before="0" w:after="0"/>
        <w:ind w:right="-114" w:hanging="0"/>
        <w:contextualSpacing/>
        <w:rPr>
          <w:rFonts w:ascii="HG丸ｺﾞｼｯｸM-PRO" w:hAnsi="HG丸ｺﾞｼｯｸM-PRO" w:eastAsia="HG丸ｺﾞｼｯｸM-PRO" w:cs="Arial Unicode MS"/>
        </w:rPr>
      </w:pPr>
      <w:r>
        <w:rPr>
          <w:rFonts w:eastAsia="HG丸ｺﾞｼｯｸM-PRO" w:cs="Arial Unicode MS" w:ascii="HG丸ｺﾞｼｯｸM-PRO" w:hAnsi="HG丸ｺﾞｼｯｸM-PRO"/>
        </w:rPr>
      </w:r>
    </w:p>
    <w:p>
      <w:pPr>
        <w:pStyle w:val="Normal"/>
        <w:snapToGrid w:val="false"/>
        <w:spacing w:lineRule="atLeast" w:line="240" w:before="0" w:after="0"/>
        <w:ind w:right="-114" w:hanging="0"/>
        <w:contextualSpacing/>
        <w:jc w:val="center"/>
        <w:rPr/>
      </w:pPr>
      <w:r>
        <w:rPr>
          <w:rFonts w:ascii="HG丸ｺﾞｼｯｸM-PRO" w:hAnsi="HG丸ｺﾞｼｯｸM-PRO" w:cs="Arial Unicode MS" w:eastAsia="HG丸ｺﾞｼｯｸM-PRO"/>
          <w:sz w:val="32"/>
        </w:rPr>
        <w:t>問い合わせ先：鏡石町　健康環境課　</w:t>
      </w:r>
      <w:r>
        <w:rPr>
          <w:rFonts w:ascii="HG丸ｺﾞｼｯｸM-PRO" w:hAnsi="HG丸ｺﾞｼｯｸM-PRO" w:cs="Segoe UI Symbol" w:eastAsia="HG丸ｺﾞｼｯｸM-PRO"/>
          <w:sz w:val="32"/>
        </w:rPr>
        <w:t xml:space="preserve">☎ </w:t>
      </w:r>
      <w:r>
        <w:rPr>
          <w:rFonts w:eastAsia="HG丸ｺﾞｼｯｸM-PRO" w:cs="Arial Unicode MS" w:ascii="HG丸ｺﾞｼｯｸM-PRO" w:hAnsi="HG丸ｺﾞｼｯｸM-PRO"/>
          <w:sz w:val="32"/>
        </w:rPr>
        <w:t>0248-62-2115</w:t>
      </w:r>
    </w:p>
    <w:sectPr>
      <w:type w:val="nextPage"/>
      <w:pgSz w:w="11906" w:h="16838"/>
      <w:pgMar w:left="142" w:right="141" w:header="0" w:top="142" w:footer="0" w:bottom="28" w:gutter="0"/>
      <w:pgNumType w:fmt="decimal"/>
      <w:formProt w:val="false"/>
      <w:textDirection w:val="lrTb"/>
      <w:docGrid w:type="linesAndChars" w:linePitch="365"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entury">
    <w:charset w:val="80"/>
    <w:family w:val="roman"/>
    <w:pitch w:val="variable"/>
  </w:font>
  <w:font w:name="Arial">
    <w:charset w:val="80"/>
    <w:family w:val="roman"/>
    <w:pitch w:val="variable"/>
  </w:font>
  <w:font w:name="Liberation Sans">
    <w:altName w:val="Arial"/>
    <w:charset w:val="80"/>
    <w:family w:val="swiss"/>
    <w:pitch w:val="variable"/>
  </w:font>
  <w:font w:name="HG創英角ﾎﾟｯﾌﾟ体">
    <w:charset w:val="80"/>
    <w:family w:val="roman"/>
    <w:pitch w:val="variable"/>
  </w:font>
  <w:font w:name="HGS創英角ﾎﾟｯﾌﾟ体">
    <w:charset w:val="80"/>
    <w:family w:val="roman"/>
    <w:pitch w:val="variable"/>
  </w:font>
  <w:font w:name="HG丸ｺﾞｼｯｸM-PRO">
    <w:charset w:val="80"/>
    <w:family w:val="roman"/>
    <w:pitch w:val="variable"/>
  </w:font>
  <w:font w:name="HGSｺﾞｼｯｸM">
    <w:charset w:val="80"/>
    <w:family w:val="roman"/>
    <w:pitch w:val="variable"/>
  </w:font>
  <w:font w:name="HG行書体">
    <w:charset w:val="80"/>
    <w:family w:val="roman"/>
    <w:pitch w:val="variable"/>
  </w:font>
</w:fonts>
</file>

<file path=word/settings.xml><?xml version="1.0" encoding="utf-8"?>
<w:settings xmlns:w="http://schemas.openxmlformats.org/wordprocessingml/2006/main">
  <w:zoom w:percent="150"/>
  <w:defaultTabStop w:val="84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ＭＳ 明朝" w:cs="" w:asciiTheme="minorHAnsi" w:cstheme="minorBidi" w:eastAsiaTheme="minorEastAsia" w:hAnsiTheme="minorHAnsi"/>
        <w:sz w:val="21"/>
        <w:szCs w:val="22"/>
        <w:lang w:val="en-US" w:eastAsia="ja-JP"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bidi w:val="0"/>
      <w:jc w:val="both"/>
    </w:pPr>
    <w:rPr>
      <w:rFonts w:ascii="Century" w:hAnsi="Century" w:eastAsia="ＭＳ 明朝" w:cs="" w:asciiTheme="minorHAnsi" w:cstheme="minorBidi" w:eastAsiaTheme="minorEastAsia" w:hAnsiTheme="minorHAnsi"/>
      <w:color w:val="auto"/>
      <w:sz w:val="21"/>
      <w:szCs w:val="22"/>
      <w:lang w:val="en-US" w:eastAsia="ja-JP" w:bidi="ar-SA"/>
    </w:rPr>
  </w:style>
  <w:style w:type="character" w:styleId="DefaultParagraphFont" w:default="1">
    <w:name w:val="Default Paragraph Font"/>
    <w:uiPriority w:val="1"/>
    <w:semiHidden/>
    <w:unhideWhenUsed/>
    <w:qFormat/>
    <w:rPr/>
  </w:style>
  <w:style w:type="character" w:styleId="Style14" w:customStyle="1">
    <w:name w:val="吹き出し (文字)"/>
    <w:basedOn w:val="DefaultParagraphFont"/>
    <w:link w:val="a3"/>
    <w:uiPriority w:val="99"/>
    <w:semiHidden/>
    <w:qFormat/>
    <w:rsid w:val="00b50b06"/>
    <w:rPr>
      <w:rFonts w:ascii="Arial" w:hAnsi="Arial" w:eastAsia="ＭＳ ゴシック" w:cs="" w:asciiTheme="majorHAnsi" w:cstheme="majorBidi" w:eastAsiaTheme="majorEastAsia" w:hAnsiTheme="majorHAnsi"/>
      <w:sz w:val="18"/>
      <w:szCs w:val="18"/>
    </w:rPr>
  </w:style>
  <w:style w:type="character" w:styleId="Style15" w:customStyle="1">
    <w:name w:val="ヘッダー (文字)"/>
    <w:basedOn w:val="DefaultParagraphFont"/>
    <w:link w:val="a5"/>
    <w:uiPriority w:val="99"/>
    <w:qFormat/>
    <w:rsid w:val="00743677"/>
    <w:rPr/>
  </w:style>
  <w:style w:type="character" w:styleId="Style16" w:customStyle="1">
    <w:name w:val="フッター (文字)"/>
    <w:basedOn w:val="DefaultParagraphFont"/>
    <w:link w:val="a7"/>
    <w:uiPriority w:val="99"/>
    <w:qFormat/>
    <w:rsid w:val="00743677"/>
    <w:rPr/>
  </w:style>
  <w:style w:type="paragraph" w:styleId="Style17">
    <w:name w:val="見出し"/>
    <w:basedOn w:val="Normal"/>
    <w:next w:val="Style18"/>
    <w:qFormat/>
    <w:pPr>
      <w:keepNext/>
      <w:spacing w:before="240" w:after="120"/>
    </w:pPr>
    <w:rPr>
      <w:rFonts w:ascii="Liberation Sans" w:hAnsi="Liberation Sans" w:eastAsia="ＭＳ ゴシック" w:cs="Mangal"/>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Mangal"/>
    </w:rPr>
  </w:style>
  <w:style w:type="paragraph" w:styleId="Style20">
    <w:name w:val="Caption"/>
    <w:basedOn w:val="Normal"/>
    <w:qFormat/>
    <w:pPr>
      <w:suppressLineNumbers/>
      <w:spacing w:before="120" w:after="120"/>
    </w:pPr>
    <w:rPr>
      <w:rFonts w:cs="Mangal"/>
      <w:i/>
      <w:iCs/>
      <w:sz w:val="24"/>
      <w:szCs w:val="24"/>
    </w:rPr>
  </w:style>
  <w:style w:type="paragraph" w:styleId="Style21">
    <w:name w:val="索引"/>
    <w:basedOn w:val="Normal"/>
    <w:qFormat/>
    <w:pPr>
      <w:suppressLineNumbers/>
    </w:pPr>
    <w:rPr>
      <w:rFonts w:cs="Mangal"/>
    </w:rPr>
  </w:style>
  <w:style w:type="paragraph" w:styleId="BalloonText">
    <w:name w:val="Balloon Text"/>
    <w:basedOn w:val="Normal"/>
    <w:link w:val="a4"/>
    <w:uiPriority w:val="99"/>
    <w:semiHidden/>
    <w:unhideWhenUsed/>
    <w:qFormat/>
    <w:rsid w:val="00b50b06"/>
    <w:pPr/>
    <w:rPr>
      <w:rFonts w:ascii="Arial" w:hAnsi="Arial" w:eastAsia="ＭＳ ゴシック" w:cs="" w:asciiTheme="majorHAnsi" w:cstheme="majorBidi" w:eastAsiaTheme="majorEastAsia" w:hAnsiTheme="majorHAnsi"/>
      <w:sz w:val="18"/>
      <w:szCs w:val="18"/>
    </w:rPr>
  </w:style>
  <w:style w:type="paragraph" w:styleId="Style22">
    <w:name w:val="Header"/>
    <w:basedOn w:val="Normal"/>
    <w:link w:val="a6"/>
    <w:uiPriority w:val="99"/>
    <w:unhideWhenUsed/>
    <w:rsid w:val="00743677"/>
    <w:pPr>
      <w:tabs>
        <w:tab w:val="center" w:pos="4252" w:leader="none"/>
        <w:tab w:val="right" w:pos="8504" w:leader="none"/>
      </w:tabs>
      <w:snapToGrid w:val="false"/>
    </w:pPr>
    <w:rPr/>
  </w:style>
  <w:style w:type="paragraph" w:styleId="Style23">
    <w:name w:val="Footer"/>
    <w:basedOn w:val="Normal"/>
    <w:link w:val="a8"/>
    <w:uiPriority w:val="99"/>
    <w:unhideWhenUsed/>
    <w:rsid w:val="00743677"/>
    <w:pPr>
      <w:tabs>
        <w:tab w:val="center" w:pos="4252" w:leader="none"/>
        <w:tab w:val="right" w:pos="8504" w:leader="none"/>
      </w:tabs>
      <w:snapToGrid w:val="false"/>
    </w:pPr>
    <w:rPr/>
  </w:style>
  <w:style w:type="paragraph" w:styleId="Style24">
    <w:name w:val="枠の内容"/>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wmf"/><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Application>LibreOffice/5.2.5.1$Windows_X86_64 LibreOffice_project/0312e1a284a7d50ca85a365c316c7abbf20a4d22</Application>
  <Pages>2</Pages>
  <Words>523</Words>
  <Characters>534</Characters>
  <CharactersWithSpaces>575</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2017-04-19T06:16:00Z</dcterms:created>
  <dc:creator>KENKOU01</dc:creator>
  <dc:description/>
  <dc:language>ja-JP</dc:language>
  <cp:lastModifiedBy>KENKOU01</cp:lastModifiedBy>
  <cp:lastPrinted>2017-04-19T05:43:00Z</cp:lastPrinted>
  <dcterms:modified xsi:type="dcterms:W3CDTF">2017-04-19T06:42:00Z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